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3332A" w14:textId="77777777" w:rsidR="00537AF5" w:rsidRDefault="00537AF5" w:rsidP="00C42276">
      <w:pPr>
        <w:jc w:val="center"/>
        <w:rPr>
          <w:rFonts w:ascii="Optima" w:hAnsi="Optima"/>
          <w:b/>
          <w:sz w:val="48"/>
          <w:szCs w:val="36"/>
        </w:rPr>
      </w:pPr>
      <w:r w:rsidRPr="00A63885">
        <w:rPr>
          <w:rFonts w:ascii="Optima" w:hAnsi="Optima"/>
          <w:b/>
          <w:sz w:val="48"/>
          <w:szCs w:val="36"/>
        </w:rPr>
        <w:t xml:space="preserve">The Core </w:t>
      </w:r>
      <w:r w:rsidRPr="00A63885">
        <w:rPr>
          <w:rFonts w:ascii="Optima" w:hAnsi="Optima"/>
          <w:b/>
          <w:color w:val="3366FF"/>
          <w:sz w:val="48"/>
          <w:szCs w:val="36"/>
        </w:rPr>
        <w:t xml:space="preserve">and </w:t>
      </w:r>
      <w:r w:rsidR="00DC5AC7" w:rsidRPr="00A63885">
        <w:rPr>
          <w:rFonts w:ascii="Optima" w:hAnsi="Optima"/>
          <w:b/>
          <w:color w:val="3366FF"/>
          <w:sz w:val="48"/>
          <w:szCs w:val="36"/>
        </w:rPr>
        <w:t>MORE</w:t>
      </w:r>
      <w:r w:rsidR="00CC7B1F" w:rsidRPr="00A63885">
        <w:rPr>
          <w:rFonts w:ascii="Optima" w:hAnsi="Optima"/>
          <w:b/>
          <w:sz w:val="48"/>
          <w:szCs w:val="36"/>
        </w:rPr>
        <w:t xml:space="preserve"> Instruction Checklist</w:t>
      </w:r>
    </w:p>
    <w:p w14:paraId="4FDEB311" w14:textId="77777777" w:rsidR="00C42276" w:rsidRPr="00C42276" w:rsidRDefault="00C42276" w:rsidP="00C42276">
      <w:pPr>
        <w:jc w:val="center"/>
        <w:rPr>
          <w:rFonts w:ascii="Optima" w:hAnsi="Optima"/>
          <w:b/>
        </w:rPr>
      </w:pPr>
    </w:p>
    <w:tbl>
      <w:tblPr>
        <w:tblStyle w:val="TableGrid"/>
        <w:tblW w:w="5000" w:type="pct"/>
        <w:tblLook w:val="00A0" w:firstRow="1" w:lastRow="0" w:firstColumn="1" w:lastColumn="0" w:noHBand="0" w:noVBand="0"/>
      </w:tblPr>
      <w:tblGrid>
        <w:gridCol w:w="10547"/>
        <w:gridCol w:w="3493"/>
      </w:tblGrid>
      <w:tr w:rsidR="005E0102" w14:paraId="63F39955" w14:textId="77777777">
        <w:tc>
          <w:tcPr>
            <w:tcW w:w="5000" w:type="pct"/>
            <w:gridSpan w:val="2"/>
            <w:tcBorders>
              <w:bottom w:val="single" w:sz="4" w:space="0" w:color="000000" w:themeColor="text1"/>
            </w:tcBorders>
            <w:shd w:val="clear" w:color="auto" w:fill="auto"/>
          </w:tcPr>
          <w:p w14:paraId="7A68DD10" w14:textId="23F5B16A" w:rsidR="005E0102" w:rsidRDefault="00A94C61" w:rsidP="005E0102">
            <w:pPr>
              <w:contextualSpacing/>
              <w:rPr>
                <w:rFonts w:ascii="Optima" w:hAnsi="Optima"/>
                <w:b/>
                <w:sz w:val="28"/>
                <w:szCs w:val="28"/>
              </w:rPr>
            </w:pPr>
            <w:r>
              <w:rPr>
                <w:rFonts w:ascii="Optima" w:hAnsi="Optima"/>
                <w:b/>
              </w:rPr>
              <w:t>Standard and Objective</w:t>
            </w:r>
            <w:r w:rsidR="00DA5864">
              <w:rPr>
                <w:rFonts w:ascii="Optima" w:hAnsi="Optima"/>
                <w:b/>
                <w:sz w:val="28"/>
                <w:szCs w:val="28"/>
              </w:rPr>
              <w:t>:</w:t>
            </w:r>
          </w:p>
          <w:p w14:paraId="64BD0762" w14:textId="77777777" w:rsidR="00DA5864" w:rsidRDefault="00DA5864" w:rsidP="00DA5864">
            <w:pPr>
              <w:spacing w:before="100" w:beforeAutospacing="1" w:after="100" w:afterAutospacing="1"/>
              <w:rPr>
                <w:b/>
              </w:rPr>
            </w:pPr>
            <w:r w:rsidRPr="00727A4C">
              <w:rPr>
                <w:b/>
              </w:rPr>
              <w:t>Social Studies</w:t>
            </w:r>
          </w:p>
          <w:p w14:paraId="42D1370F" w14:textId="77777777" w:rsidR="00DA5864" w:rsidRDefault="00DA5864" w:rsidP="00DA5864">
            <w:pPr>
              <w:spacing w:before="100" w:beforeAutospacing="1" w:after="100" w:afterAutospacing="1"/>
              <w:rPr>
                <w:b/>
              </w:rPr>
            </w:pPr>
            <w:r>
              <w:rPr>
                <w:rStyle w:val="paratitle"/>
              </w:rPr>
              <w:t xml:space="preserve">Standard 4 </w:t>
            </w:r>
            <w:r>
              <w:br/>
              <w:t>Students will understand that the 19th century was a time of incredible change for the United States, including geographic expansion, constitutional crisis, and economic growth.</w:t>
            </w:r>
          </w:p>
          <w:p w14:paraId="699119CB" w14:textId="77777777" w:rsidR="00896125" w:rsidRPr="00727A4C" w:rsidRDefault="00896125" w:rsidP="00896125">
            <w:pPr>
              <w:spacing w:before="100" w:beforeAutospacing="1" w:after="100" w:afterAutospacing="1"/>
            </w:pPr>
            <w:r w:rsidRPr="00727A4C">
              <w:t xml:space="preserve">Objective 3 </w:t>
            </w:r>
            <w:r w:rsidRPr="00727A4C">
              <w:br/>
              <w:t xml:space="preserve">Evaluate the course of events of the Civil War and its impact both immediate and long-term. </w:t>
            </w:r>
          </w:p>
          <w:p w14:paraId="7E978238" w14:textId="77777777" w:rsidR="00896125" w:rsidRPr="00727A4C" w:rsidRDefault="00896125" w:rsidP="00896125">
            <w:pPr>
              <w:numPr>
                <w:ilvl w:val="0"/>
                <w:numId w:val="32"/>
              </w:numPr>
              <w:spacing w:before="100" w:beforeAutospacing="1" w:after="100" w:afterAutospacing="1"/>
            </w:pPr>
            <w:bookmarkStart w:id="0" w:name="3287"/>
            <w:bookmarkEnd w:id="0"/>
            <w:r w:rsidRPr="00727A4C">
              <w:t xml:space="preserve">Identify the key ideas, events, and leaders of the Civil War using primary sources (e.g. Gettysburg Address, Emancipation Proclamation, news accounts, photographic records, diaries). </w:t>
            </w:r>
          </w:p>
          <w:p w14:paraId="156B99C1" w14:textId="77777777" w:rsidR="00896125" w:rsidRPr="00727A4C" w:rsidRDefault="00896125" w:rsidP="00896125">
            <w:pPr>
              <w:numPr>
                <w:ilvl w:val="0"/>
                <w:numId w:val="32"/>
              </w:numPr>
              <w:spacing w:before="100" w:beforeAutospacing="1" w:after="100" w:afterAutospacing="1"/>
            </w:pPr>
            <w:bookmarkStart w:id="1" w:name="19844"/>
            <w:bookmarkEnd w:id="1"/>
            <w:r w:rsidRPr="00727A4C">
              <w:t xml:space="preserve">Contrast the impact of the war on individuals in various regions (e.g. North, South, West). </w:t>
            </w:r>
          </w:p>
          <w:p w14:paraId="5BF63AE2" w14:textId="77777777" w:rsidR="00896125" w:rsidRPr="00727A4C" w:rsidRDefault="00896125" w:rsidP="00896125">
            <w:pPr>
              <w:numPr>
                <w:ilvl w:val="0"/>
                <w:numId w:val="32"/>
              </w:numPr>
              <w:spacing w:before="100" w:beforeAutospacing="1" w:after="100" w:afterAutospacing="1"/>
            </w:pPr>
            <w:bookmarkStart w:id="2" w:name="19843"/>
            <w:bookmarkEnd w:id="2"/>
            <w:r w:rsidRPr="00727A4C">
              <w:t xml:space="preserve">Explain how the Civil War helped forge ideas of national identity. </w:t>
            </w:r>
          </w:p>
          <w:p w14:paraId="103DCBAB" w14:textId="77777777" w:rsidR="00896125" w:rsidRPr="00727A4C" w:rsidRDefault="00896125" w:rsidP="00896125">
            <w:pPr>
              <w:numPr>
                <w:ilvl w:val="0"/>
                <w:numId w:val="32"/>
              </w:numPr>
              <w:spacing w:before="100" w:beforeAutospacing="1" w:after="100" w:afterAutospacing="1"/>
            </w:pPr>
            <w:bookmarkStart w:id="3" w:name="19842"/>
            <w:bookmarkEnd w:id="3"/>
            <w:r w:rsidRPr="00727A4C">
              <w:t xml:space="preserve">Examine the difficulties of reconciliation within the nation. </w:t>
            </w:r>
          </w:p>
          <w:p w14:paraId="604DEED7" w14:textId="77777777" w:rsidR="00DA5864" w:rsidRPr="004B3AC8" w:rsidRDefault="00DA5864" w:rsidP="00DA5864">
            <w:pPr>
              <w:spacing w:before="100" w:beforeAutospacing="1" w:after="100" w:afterAutospacing="1"/>
              <w:rPr>
                <w:b/>
              </w:rPr>
            </w:pPr>
            <w:r w:rsidRPr="004B3AC8">
              <w:rPr>
                <w:b/>
              </w:rPr>
              <w:t>Technology:</w:t>
            </w:r>
          </w:p>
          <w:p w14:paraId="28D0A385" w14:textId="77777777" w:rsidR="00DA5864" w:rsidRDefault="00DA5864" w:rsidP="00DA5864">
            <w:pPr>
              <w:spacing w:before="100" w:beforeAutospacing="1" w:after="100" w:afterAutospacing="1"/>
            </w:pPr>
            <w:r w:rsidRPr="00727A4C">
              <w:rPr>
                <w:rStyle w:val="paratitle"/>
              </w:rPr>
              <w:t xml:space="preserve">Standard 8 </w:t>
            </w:r>
            <w:r w:rsidRPr="00727A4C">
              <w:br/>
              <w:t xml:space="preserve">Use technology resources (e.g., calculators, data collection probes, videos, </w:t>
            </w:r>
            <w:r w:rsidRPr="004B3AC8">
              <w:rPr>
                <w:b/>
              </w:rPr>
              <w:t>educational software</w:t>
            </w:r>
            <w:r w:rsidRPr="00727A4C">
              <w:t xml:space="preserve">) for problem-solving, </w:t>
            </w:r>
            <w:r w:rsidRPr="004B3AC8">
              <w:rPr>
                <w:b/>
              </w:rPr>
              <w:t>self-directed learning</w:t>
            </w:r>
            <w:r w:rsidRPr="00727A4C">
              <w:t>, and extended learning activities.</w:t>
            </w:r>
          </w:p>
          <w:p w14:paraId="671DF0FE" w14:textId="77777777" w:rsidR="00DA5864" w:rsidRPr="004B3AC8" w:rsidRDefault="00DA5864" w:rsidP="00DA5864">
            <w:pPr>
              <w:spacing w:before="100" w:beforeAutospacing="1" w:after="100" w:afterAutospacing="1"/>
              <w:rPr>
                <w:b/>
              </w:rPr>
            </w:pPr>
            <w:r w:rsidRPr="004B3AC8">
              <w:rPr>
                <w:b/>
              </w:rPr>
              <w:t>Language Arts</w:t>
            </w:r>
            <w:r>
              <w:rPr>
                <w:b/>
              </w:rPr>
              <w:t>:</w:t>
            </w:r>
          </w:p>
          <w:p w14:paraId="02B32BA6" w14:textId="77777777" w:rsidR="00DA5864" w:rsidRDefault="00DA5864" w:rsidP="00DA5864">
            <w:pPr>
              <w:spacing w:before="100" w:beforeAutospacing="1" w:after="100" w:afterAutospacing="1"/>
            </w:pPr>
            <w:r w:rsidRPr="00727A4C">
              <w:t xml:space="preserve">Standard 6 </w:t>
            </w:r>
            <w:r w:rsidRPr="00727A4C">
              <w:br/>
              <w:t xml:space="preserve">(Vocabulary): Students learn and use grade level vocabulary to increase understanding and read fluently. </w:t>
            </w:r>
          </w:p>
          <w:p w14:paraId="2E9E3DF2" w14:textId="77777777" w:rsidR="00DA5864" w:rsidRPr="00727A4C" w:rsidRDefault="00DA5864" w:rsidP="00DA5864">
            <w:pPr>
              <w:spacing w:before="100" w:beforeAutospacing="1" w:after="100" w:afterAutospacing="1"/>
            </w:pPr>
            <w:r w:rsidRPr="00727A4C">
              <w:t xml:space="preserve">Objective 1 </w:t>
            </w:r>
            <w:r w:rsidRPr="00727A4C">
              <w:br/>
              <w:t xml:space="preserve">Learn new words through listening and reading widely. </w:t>
            </w:r>
          </w:p>
          <w:p w14:paraId="07BB4111" w14:textId="77777777" w:rsidR="00DA5864" w:rsidRPr="00727A4C" w:rsidRDefault="00DA5864" w:rsidP="00DA5864">
            <w:pPr>
              <w:numPr>
                <w:ilvl w:val="0"/>
                <w:numId w:val="31"/>
              </w:numPr>
              <w:spacing w:before="100" w:beforeAutospacing="1" w:after="100" w:afterAutospacing="1"/>
            </w:pPr>
            <w:bookmarkStart w:id="4" w:name="21431"/>
            <w:bookmarkEnd w:id="4"/>
            <w:r w:rsidRPr="00727A4C">
              <w:t xml:space="preserve">Use new vocabulary learned by listening, reading, and discussing a variety of genres. </w:t>
            </w:r>
          </w:p>
          <w:p w14:paraId="35BBCC9E" w14:textId="77777777" w:rsidR="00DA5864" w:rsidRPr="00727A4C" w:rsidRDefault="00DA5864" w:rsidP="00DA5864">
            <w:pPr>
              <w:numPr>
                <w:ilvl w:val="0"/>
                <w:numId w:val="31"/>
              </w:numPr>
              <w:spacing w:before="100" w:beforeAutospacing="1" w:after="100" w:afterAutospacing="1"/>
            </w:pPr>
            <w:bookmarkStart w:id="5" w:name="21432"/>
            <w:bookmarkEnd w:id="5"/>
            <w:r w:rsidRPr="00727A4C">
              <w:lastRenderedPageBreak/>
              <w:t xml:space="preserve">Learn the meaning and properly use a variety of grade level words (e.g., words from literature, social studies, science, math). </w:t>
            </w:r>
          </w:p>
          <w:p w14:paraId="00A5A005" w14:textId="77777777" w:rsidR="00DA5864" w:rsidRPr="00727A4C" w:rsidRDefault="00DA5864" w:rsidP="00DA5864">
            <w:pPr>
              <w:spacing w:before="100" w:beforeAutospacing="1" w:after="100" w:afterAutospacing="1"/>
            </w:pPr>
            <w:r w:rsidRPr="00727A4C">
              <w:t xml:space="preserve">Standard 7 </w:t>
            </w:r>
            <w:r w:rsidRPr="00727A4C">
              <w:br/>
              <w:t xml:space="preserve">(Comprehension): Students understand, interpret, and analyze narrative and informational grade level text. </w:t>
            </w:r>
          </w:p>
          <w:p w14:paraId="6CF89264" w14:textId="77777777" w:rsidR="00DA5864" w:rsidRPr="00727A4C" w:rsidRDefault="00DA5864" w:rsidP="00DA5864">
            <w:pPr>
              <w:spacing w:before="100" w:beforeAutospacing="1" w:after="100" w:afterAutospacing="1"/>
            </w:pPr>
            <w:bookmarkStart w:id="6" w:name="1568"/>
            <w:bookmarkStart w:id="7" w:name="1569"/>
            <w:bookmarkEnd w:id="6"/>
            <w:bookmarkEnd w:id="7"/>
            <w:r w:rsidRPr="00727A4C">
              <w:t xml:space="preserve">Objective 2 </w:t>
            </w:r>
            <w:r w:rsidRPr="00727A4C">
              <w:br/>
              <w:t xml:space="preserve">Apply strategies to comprehend text. </w:t>
            </w:r>
          </w:p>
          <w:p w14:paraId="1714F779" w14:textId="77777777" w:rsidR="00DA5864" w:rsidRPr="00727A4C" w:rsidRDefault="00DA5864" w:rsidP="00DA5864">
            <w:pPr>
              <w:spacing w:before="100" w:beforeAutospacing="1" w:after="100" w:afterAutospacing="1"/>
            </w:pPr>
            <w:bookmarkStart w:id="8" w:name="21440"/>
            <w:bookmarkStart w:id="9" w:name="21441"/>
            <w:bookmarkEnd w:id="8"/>
            <w:bookmarkEnd w:id="9"/>
            <w:r w:rsidRPr="00727A4C">
              <w:t xml:space="preserve">b. Generate questions about text (e.g., factual, inferential, evaluative). </w:t>
            </w:r>
          </w:p>
          <w:p w14:paraId="1A66A69D" w14:textId="77777777" w:rsidR="00DA5864" w:rsidRPr="00727A4C" w:rsidRDefault="00DA5864" w:rsidP="00DA5864">
            <w:pPr>
              <w:spacing w:before="100" w:beforeAutospacing="1" w:after="100" w:afterAutospacing="1"/>
            </w:pPr>
            <w:bookmarkStart w:id="10" w:name="21442"/>
            <w:bookmarkStart w:id="11" w:name="21443"/>
            <w:bookmarkStart w:id="12" w:name="21444"/>
            <w:bookmarkEnd w:id="10"/>
            <w:bookmarkEnd w:id="11"/>
            <w:bookmarkEnd w:id="12"/>
            <w:r w:rsidRPr="00727A4C">
              <w:t xml:space="preserve">e. Make inferences and draw conclusions from text. </w:t>
            </w:r>
          </w:p>
          <w:p w14:paraId="6F129DB7" w14:textId="77777777" w:rsidR="00DA5864" w:rsidRPr="00727A4C" w:rsidRDefault="00DA5864" w:rsidP="00DA5864">
            <w:pPr>
              <w:spacing w:before="100" w:beforeAutospacing="1" w:after="100" w:afterAutospacing="1"/>
            </w:pPr>
            <w:bookmarkStart w:id="13" w:name="21445"/>
            <w:bookmarkEnd w:id="13"/>
            <w:r w:rsidRPr="00727A4C">
              <w:t xml:space="preserve">f. Identify theme/topic/main idea from text; note details. </w:t>
            </w:r>
          </w:p>
          <w:p w14:paraId="383956AA" w14:textId="77777777" w:rsidR="00DA5864" w:rsidRPr="00727A4C" w:rsidRDefault="00DA5864" w:rsidP="00DA5864">
            <w:pPr>
              <w:spacing w:before="100" w:beforeAutospacing="1" w:after="100" w:afterAutospacing="1"/>
            </w:pPr>
            <w:bookmarkStart w:id="14" w:name="21446"/>
            <w:bookmarkEnd w:id="14"/>
            <w:r w:rsidRPr="00727A4C">
              <w:t xml:space="preserve">g. Summarize important ideas/events; summarize supporting details in sequence. </w:t>
            </w:r>
          </w:p>
          <w:p w14:paraId="0ABE81DE" w14:textId="77777777" w:rsidR="00DA5864" w:rsidRDefault="00DA5864" w:rsidP="00DA5864">
            <w:pPr>
              <w:spacing w:before="100" w:beforeAutospacing="1" w:after="100" w:afterAutospacing="1"/>
            </w:pPr>
            <w:bookmarkStart w:id="15" w:name="21447"/>
            <w:bookmarkStart w:id="16" w:name="21448"/>
            <w:bookmarkEnd w:id="15"/>
            <w:bookmarkEnd w:id="16"/>
            <w:r w:rsidRPr="00727A4C">
              <w:t>i. Compile, organize, and i</w:t>
            </w:r>
            <w:r>
              <w:t>nterpret information from text.</w:t>
            </w:r>
          </w:p>
          <w:p w14:paraId="2D8860BA" w14:textId="33EBDC22" w:rsidR="00DA5864" w:rsidRPr="00DC5AC7" w:rsidRDefault="00DA5864" w:rsidP="005E0102">
            <w:pPr>
              <w:contextualSpacing/>
              <w:rPr>
                <w:rFonts w:ascii="Optima" w:hAnsi="Optima"/>
                <w:b/>
                <w:color w:val="FFFFFF" w:themeColor="background1"/>
                <w:sz w:val="48"/>
              </w:rPr>
            </w:pPr>
          </w:p>
        </w:tc>
      </w:tr>
      <w:tr w:rsidR="00C42276" w14:paraId="7081D474" w14:textId="77777777">
        <w:tc>
          <w:tcPr>
            <w:tcW w:w="3756" w:type="pct"/>
            <w:shd w:val="clear" w:color="auto" w:fill="0C0C0C"/>
          </w:tcPr>
          <w:p w14:paraId="134E42F3" w14:textId="77777777" w:rsidR="007729B6" w:rsidRDefault="007729B6" w:rsidP="007729B6">
            <w:pPr>
              <w:contextualSpacing/>
              <w:rPr>
                <w:rFonts w:ascii="Optima" w:hAnsi="Optima"/>
                <w:b/>
                <w:color w:val="FFFFFF" w:themeColor="background1"/>
                <w:sz w:val="48"/>
              </w:rPr>
            </w:pPr>
            <w:r>
              <w:rPr>
                <w:rFonts w:ascii="Optima" w:hAnsi="Optima"/>
                <w:b/>
                <w:color w:val="FFFFFF" w:themeColor="background1"/>
                <w:sz w:val="48"/>
              </w:rPr>
              <w:lastRenderedPageBreak/>
              <w:t>EXPLICIT INSTRUCTION</w:t>
            </w:r>
            <w:r w:rsidR="006C71C2">
              <w:rPr>
                <w:rFonts w:ascii="Optima" w:hAnsi="Optima"/>
                <w:b/>
                <w:color w:val="FFFFFF" w:themeColor="background1"/>
                <w:sz w:val="48"/>
              </w:rPr>
              <w:t xml:space="preserve"> </w:t>
            </w:r>
          </w:p>
          <w:p w14:paraId="3C6B1B6D" w14:textId="77777777" w:rsidR="00DC5AC7" w:rsidRPr="007729B6" w:rsidRDefault="007729B6" w:rsidP="007729B6">
            <w:pPr>
              <w:contextualSpacing/>
              <w:rPr>
                <w:rFonts w:ascii="Optima" w:hAnsi="Optima"/>
                <w:b/>
                <w:color w:val="FFFFFF" w:themeColor="background1"/>
                <w:sz w:val="36"/>
              </w:rPr>
            </w:pPr>
            <w:r w:rsidRPr="007729B6">
              <w:rPr>
                <w:rFonts w:ascii="Optima" w:hAnsi="Optima"/>
                <w:b/>
                <w:color w:val="FFFFFF" w:themeColor="background1"/>
                <w:sz w:val="36"/>
              </w:rPr>
              <w:t xml:space="preserve">I do it, </w:t>
            </w:r>
            <w:r>
              <w:rPr>
                <w:rFonts w:ascii="Optima" w:hAnsi="Optima"/>
                <w:b/>
                <w:color w:val="FFFFFF" w:themeColor="background1"/>
                <w:sz w:val="36"/>
              </w:rPr>
              <w:t>We do it, Y’all do it, You do it</w:t>
            </w:r>
          </w:p>
        </w:tc>
        <w:tc>
          <w:tcPr>
            <w:tcW w:w="1244" w:type="pct"/>
            <w:shd w:val="clear" w:color="auto" w:fill="0C0C0C"/>
          </w:tcPr>
          <w:p w14:paraId="7407F272" w14:textId="77777777" w:rsidR="00080498" w:rsidRDefault="00DC5AC7" w:rsidP="00080498">
            <w:pPr>
              <w:contextualSpacing/>
              <w:jc w:val="center"/>
              <w:rPr>
                <w:rFonts w:ascii="Optima" w:hAnsi="Optima"/>
                <w:b/>
                <w:color w:val="FFFFFF" w:themeColor="background1"/>
                <w:sz w:val="48"/>
              </w:rPr>
            </w:pPr>
            <w:r w:rsidRPr="00DC5AC7">
              <w:rPr>
                <w:rFonts w:ascii="Optima" w:hAnsi="Optima"/>
                <w:b/>
                <w:color w:val="FFFFFF" w:themeColor="background1"/>
                <w:sz w:val="48"/>
              </w:rPr>
              <w:t>ENGAGEMENT</w:t>
            </w:r>
          </w:p>
          <w:p w14:paraId="6FECF50D" w14:textId="77777777" w:rsidR="00DC5AC7" w:rsidRPr="00080498" w:rsidRDefault="002F6E4F" w:rsidP="006634B0">
            <w:pPr>
              <w:contextualSpacing/>
              <w:jc w:val="center"/>
              <w:rPr>
                <w:rFonts w:ascii="Optima" w:hAnsi="Optima"/>
                <w:b/>
                <w:color w:val="FFFFFF" w:themeColor="background1"/>
                <w:sz w:val="36"/>
              </w:rPr>
            </w:pPr>
            <w:r>
              <w:rPr>
                <w:rFonts w:ascii="Optima" w:hAnsi="Optima"/>
                <w:b/>
                <w:color w:val="FFFFFF" w:themeColor="background1"/>
                <w:sz w:val="36"/>
              </w:rPr>
              <w:t xml:space="preserve">All Students </w:t>
            </w:r>
            <w:r w:rsidR="006634B0">
              <w:rPr>
                <w:rFonts w:ascii="Optima" w:hAnsi="Optima"/>
                <w:b/>
                <w:color w:val="FFFFFF" w:themeColor="background1"/>
                <w:sz w:val="36"/>
              </w:rPr>
              <w:t>Saying, Writing, Doing</w:t>
            </w:r>
          </w:p>
        </w:tc>
      </w:tr>
      <w:tr w:rsidR="00EF6071" w14:paraId="3CB4DBD4" w14:textId="77777777">
        <w:tc>
          <w:tcPr>
            <w:tcW w:w="3756" w:type="pct"/>
            <w:shd w:val="clear" w:color="auto" w:fill="auto"/>
          </w:tcPr>
          <w:p w14:paraId="3FC05329" w14:textId="77777777" w:rsidR="00EF6071" w:rsidRPr="00E54930" w:rsidRDefault="00EF6071" w:rsidP="00B45CCC">
            <w:pPr>
              <w:contextualSpacing/>
              <w:rPr>
                <w:rFonts w:ascii="Optima" w:hAnsi="Optima"/>
                <w:b/>
                <w:sz w:val="32"/>
              </w:rPr>
            </w:pPr>
            <w:r>
              <w:rPr>
                <w:rFonts w:ascii="Optima" w:hAnsi="Optima"/>
                <w:b/>
                <w:sz w:val="32"/>
              </w:rPr>
              <w:t>PROACTIVE PLANNING</w:t>
            </w:r>
          </w:p>
        </w:tc>
        <w:tc>
          <w:tcPr>
            <w:tcW w:w="1244" w:type="pct"/>
            <w:shd w:val="clear" w:color="auto" w:fill="auto"/>
          </w:tcPr>
          <w:p w14:paraId="504330D3" w14:textId="77777777" w:rsidR="00EF6071" w:rsidRPr="00EF6071" w:rsidRDefault="00EF6071" w:rsidP="00B45CCC">
            <w:pPr>
              <w:contextualSpacing/>
              <w:rPr>
                <w:rFonts w:ascii="Optima" w:hAnsi="Optima"/>
                <w:b/>
                <w:sz w:val="30"/>
                <w:szCs w:val="30"/>
              </w:rPr>
            </w:pPr>
            <w:r w:rsidRPr="00EF6071">
              <w:rPr>
                <w:rFonts w:ascii="Optima" w:hAnsi="Optima"/>
                <w:b/>
                <w:sz w:val="30"/>
                <w:szCs w:val="30"/>
              </w:rPr>
              <w:t>VOCABULARY WORDS</w:t>
            </w:r>
          </w:p>
        </w:tc>
      </w:tr>
      <w:tr w:rsidR="00EF6071" w14:paraId="3822ADB5" w14:textId="77777777">
        <w:tc>
          <w:tcPr>
            <w:tcW w:w="3756" w:type="pct"/>
            <w:shd w:val="clear" w:color="auto" w:fill="auto"/>
          </w:tcPr>
          <w:p w14:paraId="0162314E" w14:textId="77777777" w:rsidR="00AF6808" w:rsidRDefault="00AF6808" w:rsidP="00AF6808">
            <w:pPr>
              <w:contextualSpacing/>
              <w:rPr>
                <w:rFonts w:ascii="Optima" w:hAnsi="Optima"/>
              </w:rPr>
            </w:pPr>
          </w:p>
          <w:p w14:paraId="2F0A3648" w14:textId="65EB0C95" w:rsidR="00EF6071" w:rsidRDefault="00D74B67" w:rsidP="00AF6808">
            <w:pPr>
              <w:pStyle w:val="ListParagraph"/>
              <w:rPr>
                <w:rFonts w:ascii="Optima" w:hAnsi="Optima"/>
              </w:rPr>
            </w:pPr>
            <w:r>
              <w:rPr>
                <w:rFonts w:ascii="Optima" w:hAnsi="Optima"/>
              </w:rPr>
              <w:t xml:space="preserve">Unlock Computers </w:t>
            </w:r>
          </w:p>
        </w:tc>
        <w:tc>
          <w:tcPr>
            <w:tcW w:w="1244" w:type="pct"/>
            <w:shd w:val="clear" w:color="auto" w:fill="auto"/>
          </w:tcPr>
          <w:p w14:paraId="35D143CC" w14:textId="0B2A33ED" w:rsidR="00EF6071" w:rsidRPr="00E54930" w:rsidRDefault="00D74B67" w:rsidP="00EF6071">
            <w:pPr>
              <w:pStyle w:val="ListParagraph"/>
              <w:rPr>
                <w:rFonts w:ascii="Optima" w:hAnsi="Optima"/>
              </w:rPr>
            </w:pPr>
            <w:r>
              <w:rPr>
                <w:rFonts w:ascii="Optima" w:hAnsi="Optima"/>
              </w:rPr>
              <w:t>Blockade, Border States, reinforcements, casualties, prospered, and war correspondents.</w:t>
            </w:r>
          </w:p>
        </w:tc>
      </w:tr>
      <w:tr w:rsidR="00002DCD" w14:paraId="265E50BB" w14:textId="77777777">
        <w:tc>
          <w:tcPr>
            <w:tcW w:w="5000" w:type="pct"/>
            <w:gridSpan w:val="2"/>
            <w:shd w:val="clear" w:color="auto" w:fill="auto"/>
          </w:tcPr>
          <w:p w14:paraId="256ECA94" w14:textId="77777777" w:rsidR="00002DCD" w:rsidRPr="00173096" w:rsidRDefault="00002DCD" w:rsidP="00173096">
            <w:pPr>
              <w:rPr>
                <w:rFonts w:ascii="Optima" w:hAnsi="Optima"/>
              </w:rPr>
            </w:pPr>
          </w:p>
        </w:tc>
      </w:tr>
      <w:tr w:rsidR="00DC5AC7" w14:paraId="784092DF" w14:textId="77777777">
        <w:tc>
          <w:tcPr>
            <w:tcW w:w="5000" w:type="pct"/>
            <w:gridSpan w:val="2"/>
            <w:shd w:val="clear" w:color="auto" w:fill="auto"/>
          </w:tcPr>
          <w:p w14:paraId="0B4BDBEC" w14:textId="77777777" w:rsidR="00DC5AC7" w:rsidRPr="00C42276" w:rsidRDefault="00A53859" w:rsidP="00B45CCC">
            <w:pPr>
              <w:contextualSpacing/>
              <w:rPr>
                <w:rFonts w:ascii="Optima" w:hAnsi="Optima"/>
                <w:b/>
                <w:color w:val="3366FF"/>
                <w:sz w:val="32"/>
              </w:rPr>
            </w:pPr>
            <w:r>
              <w:rPr>
                <w:rFonts w:ascii="Optima" w:hAnsi="Optima"/>
                <w:b/>
                <w:color w:val="3366FF"/>
                <w:sz w:val="32"/>
              </w:rPr>
              <w:t>ANTICIPA</w:t>
            </w:r>
            <w:r w:rsidR="00DC5AC7" w:rsidRPr="009877DA">
              <w:rPr>
                <w:rFonts w:ascii="Optima" w:hAnsi="Optima"/>
                <w:b/>
                <w:color w:val="3366FF"/>
                <w:sz w:val="32"/>
              </w:rPr>
              <w:t xml:space="preserve">TORY SET </w:t>
            </w:r>
            <w:r w:rsidR="00C42276">
              <w:rPr>
                <w:rFonts w:ascii="Optima" w:hAnsi="Optima"/>
                <w:b/>
                <w:color w:val="3366FF"/>
                <w:sz w:val="32"/>
              </w:rPr>
              <w:t xml:space="preserve">                                                                                            </w:t>
            </w:r>
            <w:r w:rsidR="00A15DDA">
              <w:rPr>
                <w:rFonts w:ascii="Optima" w:hAnsi="Optima"/>
                <w:color w:val="3366FF"/>
              </w:rPr>
              <w:t>(5</w:t>
            </w:r>
            <w:r w:rsidR="00DC5AC7" w:rsidRPr="00C820EF">
              <w:rPr>
                <w:rFonts w:ascii="Optima" w:hAnsi="Optima"/>
                <w:color w:val="3366FF"/>
              </w:rPr>
              <w:t xml:space="preserve"> MINUTES)</w:t>
            </w:r>
          </w:p>
        </w:tc>
      </w:tr>
      <w:tr w:rsidR="00DC5AC7" w14:paraId="6A7169B9" w14:textId="77777777">
        <w:tc>
          <w:tcPr>
            <w:tcW w:w="3756" w:type="pct"/>
            <w:shd w:val="clear" w:color="auto" w:fill="auto"/>
          </w:tcPr>
          <w:p w14:paraId="604F604F" w14:textId="77777777" w:rsidR="00226FDF" w:rsidRDefault="00226FDF" w:rsidP="00537AF5">
            <w:pPr>
              <w:rPr>
                <w:rFonts w:ascii="Optima" w:hAnsi="Optima"/>
                <w:i/>
                <w:color w:val="3366FF"/>
              </w:rPr>
            </w:pPr>
          </w:p>
          <w:p w14:paraId="602E94BC" w14:textId="0F0CDB47" w:rsidR="00DC5AC7" w:rsidRDefault="00D74B67" w:rsidP="007014FF">
            <w:pPr>
              <w:contextualSpacing/>
              <w:rPr>
                <w:rFonts w:ascii="Optima" w:hAnsi="Optima"/>
              </w:rPr>
            </w:pPr>
            <w:r>
              <w:rPr>
                <w:rFonts w:ascii="Optima" w:hAnsi="Optima"/>
              </w:rPr>
              <w:t>Have students wash their hands, get their computers, turn on their computers, get their head phones, plug in their head phones, go into the school folder and pull up the website. They als</w:t>
            </w:r>
            <w:r w:rsidR="00787192">
              <w:rPr>
                <w:rFonts w:ascii="Optima" w:hAnsi="Optima"/>
              </w:rPr>
              <w:t>o need to get out their student-</w:t>
            </w:r>
            <w:r>
              <w:rPr>
                <w:rFonts w:ascii="Optima" w:hAnsi="Optima"/>
              </w:rPr>
              <w:t>guided worksheet.</w:t>
            </w:r>
          </w:p>
          <w:p w14:paraId="760CC88F" w14:textId="77777777" w:rsidR="00406D26" w:rsidRDefault="00406D26" w:rsidP="007014FF">
            <w:pPr>
              <w:contextualSpacing/>
              <w:rPr>
                <w:rFonts w:ascii="Optima" w:hAnsi="Optima"/>
              </w:rPr>
            </w:pPr>
          </w:p>
        </w:tc>
        <w:tc>
          <w:tcPr>
            <w:tcW w:w="1244" w:type="pct"/>
            <w:shd w:val="clear" w:color="auto" w:fill="auto"/>
          </w:tcPr>
          <w:p w14:paraId="6377151A" w14:textId="77777777" w:rsidR="00DC5AC7" w:rsidRPr="00061228" w:rsidRDefault="00DC5AC7" w:rsidP="00A94C61">
            <w:pPr>
              <w:pStyle w:val="ListParagraph"/>
              <w:ind w:left="360"/>
              <w:rPr>
                <w:rFonts w:ascii="Optima" w:hAnsi="Optima"/>
              </w:rPr>
            </w:pPr>
          </w:p>
        </w:tc>
      </w:tr>
      <w:tr w:rsidR="00DC5AC7" w14:paraId="270E296A" w14:textId="77777777">
        <w:tc>
          <w:tcPr>
            <w:tcW w:w="5000" w:type="pct"/>
            <w:gridSpan w:val="2"/>
            <w:shd w:val="clear" w:color="auto" w:fill="auto"/>
          </w:tcPr>
          <w:p w14:paraId="1BF1D1E6" w14:textId="77777777" w:rsidR="00DC5AC7" w:rsidRPr="00C42276" w:rsidRDefault="00DC5AC7" w:rsidP="00B45CCC">
            <w:pPr>
              <w:contextualSpacing/>
              <w:rPr>
                <w:rFonts w:ascii="Optima" w:hAnsi="Optima"/>
                <w:b/>
                <w:sz w:val="32"/>
              </w:rPr>
            </w:pPr>
            <w:r w:rsidRPr="006207C4">
              <w:rPr>
                <w:rFonts w:ascii="Optima" w:hAnsi="Optima"/>
                <w:b/>
                <w:sz w:val="32"/>
              </w:rPr>
              <w:t xml:space="preserve">BUILDING A FOUNDATION </w:t>
            </w:r>
            <w:r w:rsidR="00C42276">
              <w:rPr>
                <w:rFonts w:ascii="Optima" w:hAnsi="Optima"/>
                <w:b/>
                <w:sz w:val="32"/>
              </w:rPr>
              <w:t xml:space="preserve">                                                                              </w:t>
            </w:r>
            <w:r w:rsidRPr="00C820EF">
              <w:rPr>
                <w:rFonts w:ascii="Optima" w:hAnsi="Optima"/>
              </w:rPr>
              <w:t>(5-10 MINUTES)</w:t>
            </w:r>
          </w:p>
        </w:tc>
      </w:tr>
      <w:tr w:rsidR="00DC5AC7" w14:paraId="56B00502" w14:textId="77777777">
        <w:tc>
          <w:tcPr>
            <w:tcW w:w="3756" w:type="pct"/>
            <w:shd w:val="clear" w:color="auto" w:fill="auto"/>
          </w:tcPr>
          <w:p w14:paraId="6A5035CE" w14:textId="078F284A" w:rsidR="00D74B67" w:rsidRDefault="00D74B67" w:rsidP="00D74B67">
            <w:pPr>
              <w:pStyle w:val="ListParagraph"/>
              <w:ind w:left="1020"/>
              <w:rPr>
                <w:rFonts w:ascii="Optima" w:hAnsi="Optima"/>
              </w:rPr>
            </w:pPr>
            <w:r>
              <w:rPr>
                <w:rFonts w:ascii="Optima" w:hAnsi="Optima"/>
              </w:rPr>
              <w:t xml:space="preserve">Yesterday, talked about the basic causes of the Civil War.  </w:t>
            </w:r>
          </w:p>
          <w:p w14:paraId="3513D542" w14:textId="77777777" w:rsidR="00D74B67" w:rsidRDefault="00D74B67" w:rsidP="00D74B67">
            <w:pPr>
              <w:pStyle w:val="ListParagraph"/>
              <w:ind w:left="1020"/>
              <w:rPr>
                <w:rFonts w:ascii="Optima" w:hAnsi="Optima"/>
              </w:rPr>
            </w:pPr>
          </w:p>
          <w:p w14:paraId="54E9191F" w14:textId="77777777" w:rsidR="00DC5AC7" w:rsidRDefault="00D74B67" w:rsidP="00D74B67">
            <w:pPr>
              <w:pStyle w:val="ListParagraph"/>
              <w:ind w:left="1020"/>
              <w:rPr>
                <w:rFonts w:ascii="Optima" w:hAnsi="Optima"/>
              </w:rPr>
            </w:pPr>
            <w:r>
              <w:rPr>
                <w:rFonts w:ascii="Optima" w:hAnsi="Optima"/>
              </w:rPr>
              <w:t>Tell me what you know about the Northern States (manufacturing, factories, people lived close together)</w:t>
            </w:r>
          </w:p>
          <w:p w14:paraId="0D75936E" w14:textId="77777777" w:rsidR="00D74B67" w:rsidRDefault="00D74B67" w:rsidP="00D74B67">
            <w:pPr>
              <w:pStyle w:val="ListParagraph"/>
              <w:ind w:left="1020"/>
              <w:rPr>
                <w:rFonts w:ascii="Optima" w:hAnsi="Optima"/>
              </w:rPr>
            </w:pPr>
            <w:r>
              <w:rPr>
                <w:rFonts w:ascii="Optima" w:hAnsi="Optima"/>
              </w:rPr>
              <w:t>Tell me about the Southern States (Slaves, Plantations, Agriculture, People lived farther apart)</w:t>
            </w:r>
          </w:p>
          <w:p w14:paraId="56694E45" w14:textId="5A6ADD65" w:rsidR="00D74B67" w:rsidRDefault="00D74B67" w:rsidP="00D74B67">
            <w:pPr>
              <w:pStyle w:val="ListParagraph"/>
              <w:ind w:left="1020"/>
              <w:rPr>
                <w:rFonts w:ascii="Optima" w:hAnsi="Optima"/>
              </w:rPr>
            </w:pPr>
            <w:r>
              <w:rPr>
                <w:rFonts w:ascii="Optima" w:hAnsi="Optima"/>
              </w:rPr>
              <w:t>Remind your neighbor what the Mason-Dixon line is…</w:t>
            </w:r>
          </w:p>
          <w:p w14:paraId="50BC453B" w14:textId="1B596335" w:rsidR="00D74B67" w:rsidRDefault="00787192" w:rsidP="00D74B67">
            <w:pPr>
              <w:pStyle w:val="ListParagraph"/>
              <w:ind w:left="1020"/>
              <w:rPr>
                <w:rFonts w:ascii="Optima" w:hAnsi="Optima"/>
              </w:rPr>
            </w:pPr>
            <w:r>
              <w:rPr>
                <w:rFonts w:ascii="Optima" w:hAnsi="Optima"/>
              </w:rPr>
              <w:t>What was the reason why the South seceded from the U</w:t>
            </w:r>
            <w:r w:rsidR="00D74B67">
              <w:rPr>
                <w:rFonts w:ascii="Optima" w:hAnsi="Optima"/>
              </w:rPr>
              <w:t>nion (they thought Lincoln would make them get rid of slavery)</w:t>
            </w:r>
          </w:p>
          <w:p w14:paraId="647F6D40" w14:textId="77777777" w:rsidR="00D74B67" w:rsidRDefault="00D74B67" w:rsidP="00D74B67">
            <w:pPr>
              <w:pStyle w:val="ListParagraph"/>
              <w:ind w:left="1020"/>
              <w:rPr>
                <w:rFonts w:ascii="Optima" w:hAnsi="Optima"/>
              </w:rPr>
            </w:pPr>
          </w:p>
          <w:p w14:paraId="1A0951E9" w14:textId="6681C1D0" w:rsidR="00D74B67" w:rsidRDefault="00D74B67" w:rsidP="00D74B67">
            <w:pPr>
              <w:pStyle w:val="ListParagraph"/>
              <w:ind w:left="1020"/>
              <w:rPr>
                <w:rFonts w:ascii="Optima" w:hAnsi="Optima"/>
              </w:rPr>
            </w:pPr>
            <w:r>
              <w:rPr>
                <w:rFonts w:ascii="Optima" w:hAnsi="Optima"/>
              </w:rPr>
              <w:t>Today you will focus on these specific parts of the war: The beginning of the Civil War (specifically, you should know what about Fort Sumter), The First Major Battle (Battle of Bull Run), the bloodiest day/battle (Antietam), and what the war looked like from the Northern perspective and the Southern Perspective.</w:t>
            </w:r>
          </w:p>
          <w:p w14:paraId="2F47A1AF" w14:textId="77777777" w:rsidR="00D74B67" w:rsidRDefault="00D74B67" w:rsidP="00D74B67">
            <w:pPr>
              <w:pStyle w:val="ListParagraph"/>
              <w:ind w:left="1020"/>
              <w:rPr>
                <w:rFonts w:ascii="Optima" w:hAnsi="Optima"/>
              </w:rPr>
            </w:pPr>
          </w:p>
          <w:p w14:paraId="6A128938" w14:textId="64271098" w:rsidR="00D74B67" w:rsidRDefault="00D74B67" w:rsidP="00D74B67">
            <w:pPr>
              <w:pStyle w:val="ListParagraph"/>
              <w:ind w:left="1020"/>
              <w:rPr>
                <w:rFonts w:ascii="Optima" w:hAnsi="Optima"/>
              </w:rPr>
            </w:pPr>
            <w:r>
              <w:rPr>
                <w:rFonts w:ascii="Optima" w:hAnsi="Optima"/>
              </w:rPr>
              <w:t>The people who you will be learning about today are: President Lincoln, Stonewall Jackson, McDowell, Beauregard, McClellan, and Lee.</w:t>
            </w:r>
          </w:p>
          <w:p w14:paraId="315ECCA5" w14:textId="77777777" w:rsidR="00D74B67" w:rsidRPr="00D74B67" w:rsidRDefault="00D74B67" w:rsidP="00D74B67">
            <w:pPr>
              <w:rPr>
                <w:rFonts w:ascii="Optima" w:hAnsi="Optima"/>
              </w:rPr>
            </w:pPr>
          </w:p>
          <w:p w14:paraId="754452D5" w14:textId="222D0B36" w:rsidR="00D74B67" w:rsidRDefault="00D74B67" w:rsidP="00D74B67">
            <w:pPr>
              <w:pStyle w:val="ListParagraph"/>
              <w:ind w:left="1020"/>
              <w:rPr>
                <w:rFonts w:ascii="Optima" w:hAnsi="Optima"/>
              </w:rPr>
            </w:pPr>
          </w:p>
        </w:tc>
        <w:tc>
          <w:tcPr>
            <w:tcW w:w="1244" w:type="pct"/>
            <w:shd w:val="clear" w:color="auto" w:fill="auto"/>
          </w:tcPr>
          <w:p w14:paraId="592AB6B4" w14:textId="77777777" w:rsidR="00DC5AC7" w:rsidRPr="00421D90" w:rsidRDefault="00DC5AC7" w:rsidP="00A94C61">
            <w:pPr>
              <w:pStyle w:val="ListParagraph"/>
              <w:ind w:left="360"/>
              <w:rPr>
                <w:rFonts w:ascii="Optima" w:hAnsi="Optima"/>
              </w:rPr>
            </w:pPr>
          </w:p>
        </w:tc>
      </w:tr>
      <w:tr w:rsidR="00DC5AC7" w14:paraId="25B3B656" w14:textId="77777777">
        <w:tc>
          <w:tcPr>
            <w:tcW w:w="5000" w:type="pct"/>
            <w:gridSpan w:val="2"/>
            <w:shd w:val="clear" w:color="auto" w:fill="auto"/>
          </w:tcPr>
          <w:p w14:paraId="39BD13F7" w14:textId="1E4C681F" w:rsidR="00DC5AC7" w:rsidRPr="00C42276" w:rsidRDefault="00A77D41" w:rsidP="00D74B67">
            <w:pPr>
              <w:contextualSpacing/>
              <w:rPr>
                <w:rFonts w:ascii="Optima" w:hAnsi="Optima"/>
                <w:b/>
                <w:sz w:val="32"/>
              </w:rPr>
            </w:pPr>
            <w:r>
              <w:rPr>
                <w:rFonts w:ascii="Optima" w:hAnsi="Optima"/>
                <w:b/>
                <w:sz w:val="32"/>
              </w:rPr>
              <w:t xml:space="preserve">WHOLE GROUP INSTRUCTION:  </w:t>
            </w:r>
            <w:r w:rsidR="00C820EF" w:rsidRPr="00DC5AC7">
              <w:rPr>
                <w:rFonts w:ascii="Optima" w:hAnsi="Optima"/>
                <w:b/>
                <w:sz w:val="32"/>
              </w:rPr>
              <w:t>C</w:t>
            </w:r>
            <w:r>
              <w:rPr>
                <w:rFonts w:ascii="Optima" w:hAnsi="Optima"/>
                <w:b/>
                <w:sz w:val="32"/>
              </w:rPr>
              <w:t>oncrete</w:t>
            </w:r>
            <w:r w:rsidR="00C42276">
              <w:rPr>
                <w:rFonts w:ascii="Optima" w:hAnsi="Optima"/>
                <w:b/>
                <w:sz w:val="32"/>
              </w:rPr>
              <w:t xml:space="preserve">                                                        </w:t>
            </w:r>
            <w:r w:rsidR="00D74B67">
              <w:rPr>
                <w:rFonts w:ascii="Optima" w:hAnsi="Optima"/>
              </w:rPr>
              <w:t>2-3 Minutes</w:t>
            </w:r>
            <w:r w:rsidR="00C820EF" w:rsidRPr="00A77D41">
              <w:rPr>
                <w:rFonts w:ascii="Optima" w:hAnsi="Optima"/>
                <w:b/>
              </w:rPr>
              <w:t xml:space="preserve"> </w:t>
            </w:r>
          </w:p>
        </w:tc>
      </w:tr>
      <w:tr w:rsidR="00DC5AC7" w14:paraId="28C0E9FD" w14:textId="77777777">
        <w:tc>
          <w:tcPr>
            <w:tcW w:w="3756" w:type="pct"/>
            <w:shd w:val="clear" w:color="auto" w:fill="auto"/>
          </w:tcPr>
          <w:p w14:paraId="7A66BF48" w14:textId="2C1CCA35" w:rsidR="00DC5AC7" w:rsidRPr="00937FAF" w:rsidRDefault="00D74B67" w:rsidP="00137C33">
            <w:pPr>
              <w:rPr>
                <w:rFonts w:ascii="Optima" w:hAnsi="Optima"/>
                <w:i/>
                <w:sz w:val="28"/>
              </w:rPr>
            </w:pPr>
            <w:r>
              <w:rPr>
                <w:rFonts w:ascii="Optima" w:hAnsi="Optima"/>
                <w:i/>
                <w:sz w:val="28"/>
              </w:rPr>
              <w:t xml:space="preserve">The sections you will be covering today are: The Civil War Begins, The First Major Battle, A Long Fight, and The View from Home.  </w:t>
            </w:r>
          </w:p>
          <w:p w14:paraId="52C51648" w14:textId="77777777" w:rsidR="00DC5AC7" w:rsidRPr="00937FAF" w:rsidRDefault="00DC5AC7" w:rsidP="00137C33">
            <w:pPr>
              <w:rPr>
                <w:rFonts w:ascii="Optima" w:hAnsi="Optima"/>
                <w:i/>
              </w:rPr>
            </w:pPr>
          </w:p>
          <w:p w14:paraId="6DF49C00" w14:textId="77777777" w:rsidR="00DC5AC7" w:rsidRDefault="00DC5AC7" w:rsidP="00AF6808">
            <w:pPr>
              <w:ind w:left="1110"/>
              <w:rPr>
                <w:rFonts w:ascii="Optima" w:hAnsi="Optima"/>
              </w:rPr>
            </w:pPr>
          </w:p>
        </w:tc>
        <w:tc>
          <w:tcPr>
            <w:tcW w:w="1244" w:type="pct"/>
            <w:shd w:val="clear" w:color="auto" w:fill="auto"/>
          </w:tcPr>
          <w:p w14:paraId="5C118FA7" w14:textId="77777777" w:rsidR="00DC5AC7" w:rsidRPr="006753DE" w:rsidRDefault="00DC5AC7" w:rsidP="00A94C61">
            <w:pPr>
              <w:pStyle w:val="ListParagraph"/>
              <w:ind w:left="360"/>
              <w:rPr>
                <w:rFonts w:ascii="Optima" w:hAnsi="Optima"/>
              </w:rPr>
            </w:pPr>
          </w:p>
        </w:tc>
      </w:tr>
      <w:tr w:rsidR="00A77D41" w14:paraId="43E3AF25" w14:textId="77777777">
        <w:tc>
          <w:tcPr>
            <w:tcW w:w="5000" w:type="pct"/>
            <w:gridSpan w:val="2"/>
            <w:shd w:val="clear" w:color="auto" w:fill="auto"/>
          </w:tcPr>
          <w:p w14:paraId="0BDD4D1B" w14:textId="73F83B2A" w:rsidR="00A77D41" w:rsidRPr="00C42276" w:rsidRDefault="00A77D41" w:rsidP="00D74B67">
            <w:pPr>
              <w:rPr>
                <w:rFonts w:ascii="Optima" w:hAnsi="Optima"/>
                <w:b/>
                <w:sz w:val="32"/>
              </w:rPr>
            </w:pPr>
            <w:r w:rsidRPr="00A77D41">
              <w:rPr>
                <w:rFonts w:ascii="Optima" w:hAnsi="Optima"/>
                <w:b/>
                <w:sz w:val="32"/>
              </w:rPr>
              <w:t>SCAFFOLDED INSTRUCTION</w:t>
            </w:r>
            <w:r>
              <w:rPr>
                <w:rFonts w:ascii="Optima" w:hAnsi="Optima"/>
                <w:b/>
                <w:sz w:val="32"/>
              </w:rPr>
              <w:t>:  Representational</w:t>
            </w:r>
            <w:r w:rsidR="00C42276">
              <w:rPr>
                <w:rFonts w:ascii="Optima" w:hAnsi="Optima"/>
                <w:b/>
                <w:sz w:val="32"/>
              </w:rPr>
              <w:t xml:space="preserve">                                                 </w:t>
            </w:r>
            <w:r w:rsidR="00D74B67">
              <w:rPr>
                <w:rFonts w:ascii="Optima" w:hAnsi="Optima"/>
              </w:rPr>
              <w:t>10-15 Minutes</w:t>
            </w:r>
          </w:p>
        </w:tc>
      </w:tr>
      <w:tr w:rsidR="00DC5AC7" w14:paraId="3C654A00" w14:textId="77777777">
        <w:tc>
          <w:tcPr>
            <w:tcW w:w="3756" w:type="pct"/>
            <w:shd w:val="clear" w:color="auto" w:fill="auto"/>
          </w:tcPr>
          <w:p w14:paraId="10C2E9F9" w14:textId="59AFFF4A" w:rsidR="00DC5AC7" w:rsidRPr="00937FAF" w:rsidRDefault="00D74B67" w:rsidP="00137C33">
            <w:pPr>
              <w:rPr>
                <w:rFonts w:ascii="Optima" w:hAnsi="Optima"/>
                <w:i/>
                <w:sz w:val="28"/>
              </w:rPr>
            </w:pPr>
            <w:r>
              <w:rPr>
                <w:rFonts w:ascii="Optima" w:hAnsi="Optima"/>
                <w:i/>
                <w:sz w:val="28"/>
              </w:rPr>
              <w:t xml:space="preserve">Have students </w:t>
            </w:r>
            <w:r w:rsidR="00787192">
              <w:rPr>
                <w:rFonts w:ascii="Optima" w:hAnsi="Optima"/>
                <w:i/>
                <w:sz w:val="28"/>
              </w:rPr>
              <w:t>begin working on the 4 sections.</w:t>
            </w:r>
            <w:r>
              <w:rPr>
                <w:rFonts w:ascii="Optima" w:hAnsi="Optima"/>
                <w:i/>
                <w:sz w:val="28"/>
              </w:rPr>
              <w:t xml:space="preserve"> Walk around the room so students can ask questions if they need help.</w:t>
            </w:r>
          </w:p>
          <w:p w14:paraId="2096AC88" w14:textId="77777777" w:rsidR="00DC5AC7" w:rsidRPr="00937FAF" w:rsidRDefault="00DC5AC7" w:rsidP="00137C33">
            <w:pPr>
              <w:rPr>
                <w:rFonts w:ascii="Optima" w:hAnsi="Optima"/>
                <w:sz w:val="28"/>
              </w:rPr>
            </w:pPr>
          </w:p>
          <w:p w14:paraId="4F65A44A" w14:textId="77777777" w:rsidR="00DC5AC7" w:rsidRPr="00CD2BD0" w:rsidRDefault="00DC5AC7" w:rsidP="00AF6808">
            <w:pPr>
              <w:rPr>
                <w:rFonts w:ascii="Optima" w:hAnsi="Optima"/>
              </w:rPr>
            </w:pPr>
          </w:p>
        </w:tc>
        <w:tc>
          <w:tcPr>
            <w:tcW w:w="1244" w:type="pct"/>
            <w:shd w:val="clear" w:color="auto" w:fill="auto"/>
          </w:tcPr>
          <w:p w14:paraId="095C7E48" w14:textId="77777777" w:rsidR="00DC5AC7" w:rsidRPr="006753DE" w:rsidRDefault="00DC5AC7" w:rsidP="00A94C61">
            <w:pPr>
              <w:pStyle w:val="ListParagraph"/>
              <w:ind w:left="360"/>
              <w:rPr>
                <w:rFonts w:ascii="Optima" w:hAnsi="Optima"/>
              </w:rPr>
            </w:pPr>
          </w:p>
        </w:tc>
      </w:tr>
      <w:tr w:rsidR="00DC5AC7" w14:paraId="418469C7" w14:textId="77777777">
        <w:tc>
          <w:tcPr>
            <w:tcW w:w="5000" w:type="pct"/>
            <w:gridSpan w:val="2"/>
            <w:shd w:val="clear" w:color="auto" w:fill="auto"/>
          </w:tcPr>
          <w:p w14:paraId="14D4C489" w14:textId="77777777" w:rsidR="00DC5AC7" w:rsidRPr="00C42276" w:rsidRDefault="00DC5AC7" w:rsidP="00E95770">
            <w:pPr>
              <w:contextualSpacing/>
              <w:rPr>
                <w:rFonts w:ascii="Optima" w:hAnsi="Optima"/>
                <w:b/>
                <w:sz w:val="32"/>
              </w:rPr>
            </w:pPr>
            <w:r w:rsidRPr="00E95770">
              <w:rPr>
                <w:rFonts w:ascii="Optima" w:hAnsi="Optima"/>
                <w:b/>
                <w:sz w:val="32"/>
              </w:rPr>
              <w:t>INDEPENDENT PRACTICE</w:t>
            </w:r>
            <w:r w:rsidR="00E95770">
              <w:rPr>
                <w:rFonts w:ascii="Optima" w:hAnsi="Optima"/>
                <w:b/>
                <w:sz w:val="32"/>
              </w:rPr>
              <w:t xml:space="preserve">: </w:t>
            </w:r>
            <w:r w:rsidRPr="00E95770">
              <w:rPr>
                <w:rFonts w:ascii="Optima" w:hAnsi="Optima"/>
                <w:b/>
                <w:sz w:val="32"/>
              </w:rPr>
              <w:t>ABSTRACT</w:t>
            </w:r>
            <w:r w:rsidR="00C42276">
              <w:rPr>
                <w:rFonts w:ascii="Optima" w:hAnsi="Optima"/>
                <w:b/>
                <w:sz w:val="32"/>
              </w:rPr>
              <w:t xml:space="preserve">                                                              </w:t>
            </w:r>
            <w:r w:rsidR="007219A7">
              <w:rPr>
                <w:rFonts w:ascii="Optima" w:hAnsi="Optima"/>
                <w:b/>
                <w:sz w:val="32"/>
              </w:rPr>
              <w:t xml:space="preserve">  </w:t>
            </w:r>
            <w:r w:rsidR="00E95770" w:rsidRPr="00137C33">
              <w:rPr>
                <w:rFonts w:ascii="Optima" w:hAnsi="Optima"/>
                <w:b/>
              </w:rPr>
              <w:t>(</w:t>
            </w:r>
            <w:r w:rsidR="00E95770" w:rsidRPr="00E95770">
              <w:rPr>
                <w:rFonts w:ascii="Optima" w:hAnsi="Optima"/>
              </w:rPr>
              <w:t>15-20 MINUTES)</w:t>
            </w:r>
          </w:p>
        </w:tc>
      </w:tr>
      <w:tr w:rsidR="00DC5AC7" w14:paraId="3D522229" w14:textId="77777777">
        <w:tc>
          <w:tcPr>
            <w:tcW w:w="3756" w:type="pct"/>
            <w:shd w:val="clear" w:color="auto" w:fill="auto"/>
          </w:tcPr>
          <w:p w14:paraId="0FDABF01" w14:textId="23989F8C" w:rsidR="00DC5AC7" w:rsidRPr="00937FAF" w:rsidRDefault="00D74B67" w:rsidP="00137C33">
            <w:pPr>
              <w:rPr>
                <w:rFonts w:ascii="Optima" w:hAnsi="Optima"/>
                <w:i/>
                <w:sz w:val="28"/>
              </w:rPr>
            </w:pPr>
            <w:r>
              <w:rPr>
                <w:rFonts w:ascii="Optima" w:hAnsi="Optima"/>
                <w:i/>
                <w:sz w:val="28"/>
              </w:rPr>
              <w:t>Have students continue and finish the 4 sections provided for the day.</w:t>
            </w:r>
          </w:p>
          <w:p w14:paraId="55DE3652" w14:textId="77777777" w:rsidR="00DC5AC7" w:rsidRPr="00937FAF" w:rsidRDefault="00DC5AC7" w:rsidP="00137C33">
            <w:pPr>
              <w:rPr>
                <w:rFonts w:ascii="Optima" w:hAnsi="Optima"/>
              </w:rPr>
            </w:pPr>
          </w:p>
          <w:p w14:paraId="48D6C107" w14:textId="77777777" w:rsidR="00DC5AC7" w:rsidRPr="00CD2BD0" w:rsidRDefault="00DC5AC7" w:rsidP="00AF6808">
            <w:pPr>
              <w:ind w:left="1080"/>
              <w:rPr>
                <w:rFonts w:ascii="Optima" w:hAnsi="Optima"/>
              </w:rPr>
            </w:pPr>
          </w:p>
        </w:tc>
        <w:tc>
          <w:tcPr>
            <w:tcW w:w="1244" w:type="pct"/>
            <w:shd w:val="clear" w:color="auto" w:fill="auto"/>
          </w:tcPr>
          <w:p w14:paraId="71B81031" w14:textId="77777777" w:rsidR="00DC5AC7" w:rsidRPr="0078589F" w:rsidRDefault="00DC5AC7" w:rsidP="00A94C61">
            <w:pPr>
              <w:pStyle w:val="ListParagraph"/>
              <w:ind w:left="360"/>
              <w:rPr>
                <w:rFonts w:ascii="Optima" w:hAnsi="Optima"/>
              </w:rPr>
            </w:pPr>
          </w:p>
        </w:tc>
      </w:tr>
      <w:tr w:rsidR="00DC5AC7" w14:paraId="672C4F0E" w14:textId="77777777">
        <w:tc>
          <w:tcPr>
            <w:tcW w:w="5000" w:type="pct"/>
            <w:gridSpan w:val="2"/>
            <w:shd w:val="clear" w:color="auto" w:fill="auto"/>
          </w:tcPr>
          <w:p w14:paraId="12F54A33" w14:textId="77777777" w:rsidR="00DC5AC7" w:rsidRPr="00C42276" w:rsidRDefault="00DC5AC7" w:rsidP="00A94C61">
            <w:pPr>
              <w:contextualSpacing/>
              <w:rPr>
                <w:rFonts w:ascii="Optima" w:hAnsi="Optima"/>
                <w:b/>
                <w:sz w:val="32"/>
              </w:rPr>
            </w:pPr>
            <w:r w:rsidRPr="00E95770">
              <w:rPr>
                <w:rFonts w:ascii="Optima" w:hAnsi="Optima"/>
                <w:b/>
                <w:sz w:val="32"/>
              </w:rPr>
              <w:t>FORMATIVE ASSESSMENT</w:t>
            </w:r>
          </w:p>
        </w:tc>
      </w:tr>
      <w:tr w:rsidR="0078589F" w14:paraId="556A0FEF" w14:textId="77777777">
        <w:tc>
          <w:tcPr>
            <w:tcW w:w="5000" w:type="pct"/>
            <w:gridSpan w:val="2"/>
            <w:shd w:val="clear" w:color="auto" w:fill="auto"/>
          </w:tcPr>
          <w:p w14:paraId="29E1C5B2" w14:textId="77777777" w:rsidR="0078589F" w:rsidRPr="0077001D" w:rsidRDefault="00A94C61" w:rsidP="00A94C61">
            <w:pPr>
              <w:rPr>
                <w:rFonts w:ascii="Optima" w:hAnsi="Optima"/>
              </w:rPr>
            </w:pPr>
            <w:r>
              <w:rPr>
                <w:rFonts w:ascii="Optima" w:hAnsi="Optima"/>
              </w:rPr>
              <w:t>The formative assessment for this section will be having them fill in the student guided handout during independent practice time.</w:t>
            </w:r>
          </w:p>
        </w:tc>
      </w:tr>
      <w:tr w:rsidR="00DC5AC7" w14:paraId="01D3D4A5" w14:textId="77777777">
        <w:tc>
          <w:tcPr>
            <w:tcW w:w="5000" w:type="pct"/>
            <w:gridSpan w:val="2"/>
            <w:shd w:val="clear" w:color="auto" w:fill="auto"/>
          </w:tcPr>
          <w:p w14:paraId="60F22E98" w14:textId="77777777" w:rsidR="00C42276" w:rsidRDefault="00DC5AC7" w:rsidP="00137C33">
            <w:pPr>
              <w:contextualSpacing/>
              <w:rPr>
                <w:rFonts w:ascii="Optima" w:hAnsi="Optima"/>
                <w:color w:val="3366FF"/>
              </w:rPr>
            </w:pPr>
            <w:r w:rsidRPr="00E95770">
              <w:rPr>
                <w:rFonts w:ascii="Optima" w:hAnsi="Optima"/>
                <w:b/>
                <w:color w:val="3366FF"/>
                <w:sz w:val="32"/>
              </w:rPr>
              <w:t>CENTER ACTIVITIES</w:t>
            </w:r>
            <w:r w:rsidR="00C42276">
              <w:rPr>
                <w:rFonts w:ascii="Optima" w:hAnsi="Optima"/>
                <w:b/>
                <w:color w:val="3366FF"/>
                <w:sz w:val="32"/>
              </w:rPr>
              <w:t xml:space="preserve">                                                                                                </w:t>
            </w:r>
            <w:r w:rsidRPr="00E95770">
              <w:rPr>
                <w:rFonts w:ascii="Optima" w:hAnsi="Optima"/>
                <w:color w:val="3366FF"/>
              </w:rPr>
              <w:t>(</w:t>
            </w:r>
            <w:r w:rsidR="00A94C61">
              <w:rPr>
                <w:rFonts w:ascii="Optima" w:hAnsi="Optima"/>
                <w:color w:val="3366FF"/>
              </w:rPr>
              <w:t>5-10 minutes</w:t>
            </w:r>
            <w:r w:rsidRPr="0078589F">
              <w:rPr>
                <w:rFonts w:ascii="Optima" w:hAnsi="Optima"/>
                <w:color w:val="3366FF"/>
              </w:rPr>
              <w:t>)</w:t>
            </w:r>
            <w:r w:rsidR="0078589F" w:rsidRPr="0078589F">
              <w:rPr>
                <w:rFonts w:ascii="Optima" w:hAnsi="Optima"/>
                <w:color w:val="3366FF"/>
              </w:rPr>
              <w:t xml:space="preserve"> </w:t>
            </w:r>
          </w:p>
          <w:p w14:paraId="45F27734" w14:textId="77777777" w:rsidR="00DC5AC7" w:rsidRPr="00C42276" w:rsidRDefault="0078589F" w:rsidP="00137C33">
            <w:pPr>
              <w:contextualSpacing/>
              <w:rPr>
                <w:rFonts w:ascii="Optima" w:hAnsi="Optima"/>
                <w:b/>
                <w:color w:val="3366FF"/>
                <w:sz w:val="32"/>
              </w:rPr>
            </w:pPr>
            <w:r w:rsidRPr="0078589F">
              <w:rPr>
                <w:rFonts w:ascii="Optima" w:hAnsi="Optima"/>
                <w:color w:val="3366FF"/>
              </w:rPr>
              <w:t>*This part of the lesson is beneficial for providing engaging activities while the teacher works with small groups of students who need supplemental instruction.</w:t>
            </w:r>
          </w:p>
        </w:tc>
      </w:tr>
      <w:tr w:rsidR="0078589F" w14:paraId="291D6B3F" w14:textId="77777777">
        <w:tc>
          <w:tcPr>
            <w:tcW w:w="5000" w:type="pct"/>
            <w:gridSpan w:val="2"/>
            <w:shd w:val="clear" w:color="auto" w:fill="auto"/>
          </w:tcPr>
          <w:p w14:paraId="278DE578" w14:textId="3F25E8AF" w:rsidR="00593DCF" w:rsidRDefault="0078589F" w:rsidP="00593DCF">
            <w:pPr>
              <w:rPr>
                <w:rFonts w:ascii="Optima" w:hAnsi="Optima"/>
                <w:i/>
                <w:sz w:val="28"/>
              </w:rPr>
            </w:pPr>
            <w:r w:rsidRPr="009877DA">
              <w:rPr>
                <w:rFonts w:ascii="Optima" w:hAnsi="Optima"/>
                <w:color w:val="3366FF"/>
              </w:rPr>
              <w:tab/>
            </w:r>
            <w:r w:rsidR="00593DCF">
              <w:rPr>
                <w:rFonts w:ascii="Optima" w:hAnsi="Optima"/>
                <w:i/>
                <w:sz w:val="28"/>
              </w:rPr>
              <w:t>When students fin</w:t>
            </w:r>
            <w:r w:rsidR="00787192">
              <w:rPr>
                <w:rFonts w:ascii="Optima" w:hAnsi="Optima"/>
                <w:i/>
                <w:sz w:val="28"/>
              </w:rPr>
              <w:t>ish early, they can go to “The Abolition of S</w:t>
            </w:r>
            <w:r w:rsidR="00593DCF">
              <w:rPr>
                <w:rFonts w:ascii="Optima" w:hAnsi="Optima"/>
                <w:i/>
                <w:sz w:val="28"/>
              </w:rPr>
              <w:t>lavery” section on World Book. This will not be counted as part of their grade, but it will be used as a fast finisher, above level activity.</w:t>
            </w:r>
          </w:p>
          <w:p w14:paraId="09A8EDA3" w14:textId="77777777" w:rsidR="00593DCF" w:rsidRDefault="00593DCF" w:rsidP="00593DCF">
            <w:pPr>
              <w:rPr>
                <w:rFonts w:ascii="Optima" w:hAnsi="Optima"/>
                <w:i/>
                <w:sz w:val="28"/>
              </w:rPr>
            </w:pPr>
          </w:p>
          <w:p w14:paraId="30B12CCE" w14:textId="2C5C5C77" w:rsidR="00593DCF" w:rsidRDefault="00593DCF" w:rsidP="00593DCF">
            <w:pPr>
              <w:rPr>
                <w:rFonts w:ascii="Optima" w:hAnsi="Optima"/>
                <w:i/>
                <w:sz w:val="28"/>
              </w:rPr>
            </w:pPr>
            <w:r>
              <w:rPr>
                <w:rFonts w:ascii="Optima" w:hAnsi="Optima"/>
                <w:i/>
                <w:sz w:val="28"/>
              </w:rPr>
              <w:t>Student</w:t>
            </w:r>
            <w:r w:rsidR="00787192">
              <w:rPr>
                <w:rFonts w:ascii="Optima" w:hAnsi="Optima"/>
                <w:i/>
                <w:sz w:val="28"/>
              </w:rPr>
              <w:t>s</w:t>
            </w:r>
            <w:bookmarkStart w:id="17" w:name="_GoBack"/>
            <w:bookmarkEnd w:id="17"/>
            <w:r>
              <w:rPr>
                <w:rFonts w:ascii="Optima" w:hAnsi="Optima"/>
                <w:i/>
                <w:sz w:val="28"/>
              </w:rPr>
              <w:t xml:space="preserve"> who are struggling with the handout can come up to the table for further instruction and have their learning a little more teacher guided.</w:t>
            </w:r>
          </w:p>
          <w:p w14:paraId="36916DBF" w14:textId="77777777" w:rsidR="0078589F" w:rsidRPr="009877DA" w:rsidRDefault="0078589F" w:rsidP="00137C33">
            <w:pPr>
              <w:rPr>
                <w:rFonts w:ascii="Optima" w:hAnsi="Optima"/>
                <w:color w:val="3366FF"/>
              </w:rPr>
            </w:pPr>
          </w:p>
          <w:p w14:paraId="042C0DE3" w14:textId="77777777" w:rsidR="0078589F" w:rsidRDefault="0078589F" w:rsidP="00AF6808">
            <w:pPr>
              <w:ind w:left="1080"/>
              <w:rPr>
                <w:rFonts w:ascii="Optima" w:hAnsi="Optima"/>
              </w:rPr>
            </w:pPr>
          </w:p>
        </w:tc>
      </w:tr>
      <w:tr w:rsidR="00E95770" w14:paraId="163BB769" w14:textId="77777777">
        <w:tc>
          <w:tcPr>
            <w:tcW w:w="5000" w:type="pct"/>
            <w:gridSpan w:val="2"/>
            <w:shd w:val="clear" w:color="auto" w:fill="auto"/>
          </w:tcPr>
          <w:p w14:paraId="68A8290D" w14:textId="77777777" w:rsidR="00E95770" w:rsidRPr="00C42276" w:rsidRDefault="00E95770" w:rsidP="007219A7">
            <w:pPr>
              <w:contextualSpacing/>
              <w:rPr>
                <w:rFonts w:ascii="Optima" w:hAnsi="Optima"/>
              </w:rPr>
            </w:pPr>
            <w:r w:rsidRPr="00E95770">
              <w:rPr>
                <w:rFonts w:ascii="Optima" w:hAnsi="Optima"/>
                <w:b/>
                <w:color w:val="3366FF"/>
                <w:sz w:val="32"/>
              </w:rPr>
              <w:t>HOMEWORK</w:t>
            </w:r>
            <w:r w:rsidR="00C42276">
              <w:rPr>
                <w:rFonts w:ascii="Optima" w:hAnsi="Optima"/>
                <w:b/>
                <w:color w:val="3366FF"/>
                <w:sz w:val="32"/>
              </w:rPr>
              <w:t xml:space="preserve">                                                                                                           </w:t>
            </w:r>
          </w:p>
        </w:tc>
      </w:tr>
      <w:tr w:rsidR="0078589F" w14:paraId="40AE8A69" w14:textId="77777777">
        <w:tc>
          <w:tcPr>
            <w:tcW w:w="5000" w:type="pct"/>
            <w:gridSpan w:val="2"/>
            <w:shd w:val="clear" w:color="auto" w:fill="auto"/>
          </w:tcPr>
          <w:p w14:paraId="0BF7E8E7" w14:textId="77777777" w:rsidR="00C42276" w:rsidRPr="00A94C61" w:rsidRDefault="00A94C61" w:rsidP="00AF6808">
            <w:pPr>
              <w:ind w:left="1080"/>
              <w:rPr>
                <w:rFonts w:ascii="Optima" w:hAnsi="Optima"/>
                <w:b/>
              </w:rPr>
            </w:pPr>
            <w:r>
              <w:rPr>
                <w:rFonts w:ascii="Optima" w:hAnsi="Optima"/>
                <w:b/>
              </w:rPr>
              <w:t>There is no homework for this section.</w:t>
            </w:r>
          </w:p>
        </w:tc>
      </w:tr>
    </w:tbl>
    <w:p w14:paraId="0300A33C" w14:textId="77777777" w:rsidR="00537AF5" w:rsidRPr="00537AF5" w:rsidRDefault="00537AF5" w:rsidP="000C7C3D">
      <w:pPr>
        <w:contextualSpacing/>
        <w:rPr>
          <w:rFonts w:ascii="Optima" w:hAnsi="Optima"/>
        </w:rPr>
      </w:pPr>
    </w:p>
    <w:sectPr w:rsidR="00537AF5" w:rsidRPr="00537AF5" w:rsidSect="000C7C3D">
      <w:footerReference w:type="even" r:id="rId8"/>
      <w:footerReference w:type="default" r:id="rId9"/>
      <w:pgSz w:w="15840" w:h="12240" w:orient="landscape"/>
      <w:pgMar w:top="720" w:right="1008" w:bottom="1152"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5F0A7" w14:textId="77777777" w:rsidR="00685F2D" w:rsidRDefault="00685F2D">
      <w:r>
        <w:separator/>
      </w:r>
    </w:p>
  </w:endnote>
  <w:endnote w:type="continuationSeparator" w:id="0">
    <w:p w14:paraId="66B233A8" w14:textId="77777777" w:rsidR="00685F2D" w:rsidRDefault="0068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7FA73" w14:textId="77777777" w:rsidR="00685F2D" w:rsidRDefault="00685F2D" w:rsidP="000C7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005E3" w14:textId="77777777" w:rsidR="00685F2D" w:rsidRDefault="00685F2D" w:rsidP="000C7C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29C2" w14:textId="77777777" w:rsidR="00685F2D" w:rsidRPr="000C7C3D" w:rsidRDefault="00685F2D" w:rsidP="000C7C3D">
    <w:pPr>
      <w:pStyle w:val="Footer"/>
      <w:framePr w:wrap="around" w:vAnchor="text" w:hAnchor="margin" w:xAlign="right" w:y="1"/>
      <w:rPr>
        <w:rStyle w:val="PageNumber"/>
      </w:rPr>
    </w:pPr>
    <w:r w:rsidRPr="000C7C3D">
      <w:rPr>
        <w:rStyle w:val="PageNumber"/>
        <w:rFonts w:ascii="Optima" w:hAnsi="Optima"/>
      </w:rPr>
      <w:fldChar w:fldCharType="begin"/>
    </w:r>
    <w:r w:rsidRPr="000C7C3D">
      <w:rPr>
        <w:rStyle w:val="PageNumber"/>
        <w:rFonts w:ascii="Optima" w:hAnsi="Optima"/>
      </w:rPr>
      <w:instrText xml:space="preserve">PAGE  </w:instrText>
    </w:r>
    <w:r w:rsidRPr="000C7C3D">
      <w:rPr>
        <w:rStyle w:val="PageNumber"/>
        <w:rFonts w:ascii="Optima" w:hAnsi="Optima"/>
      </w:rPr>
      <w:fldChar w:fldCharType="separate"/>
    </w:r>
    <w:r w:rsidR="00787192">
      <w:rPr>
        <w:rStyle w:val="PageNumber"/>
        <w:rFonts w:ascii="Optima" w:hAnsi="Optima"/>
        <w:noProof/>
      </w:rPr>
      <w:t>1</w:t>
    </w:r>
    <w:r w:rsidRPr="000C7C3D">
      <w:rPr>
        <w:rStyle w:val="PageNumber"/>
        <w:rFonts w:ascii="Optima" w:hAnsi="Optima"/>
      </w:rPr>
      <w:fldChar w:fldCharType="end"/>
    </w:r>
  </w:p>
  <w:p w14:paraId="0DF8C39C" w14:textId="77777777" w:rsidR="00685F2D" w:rsidRDefault="00685F2D" w:rsidP="000C7C3D">
    <w:pPr>
      <w:ind w:right="360"/>
      <w:jc w:val="center"/>
      <w:rPr>
        <w:rFonts w:ascii="Optima" w:hAnsi="Optima"/>
        <w:sz w:val="20"/>
      </w:rPr>
    </w:pPr>
    <w:r w:rsidRPr="005713AA">
      <w:rPr>
        <w:rFonts w:ascii="Optima" w:hAnsi="Optima"/>
        <w:sz w:val="20"/>
      </w:rPr>
      <w:t>Canyons School District’s Evidence-Based Learning (EBL) Office ensures a proactive educational system for all students by supporting educators with</w:t>
    </w:r>
  </w:p>
  <w:p w14:paraId="1B74E53B" w14:textId="77777777" w:rsidR="00685F2D" w:rsidRPr="005713AA" w:rsidRDefault="00685F2D" w:rsidP="000C7C3D">
    <w:pPr>
      <w:jc w:val="center"/>
      <w:rPr>
        <w:rFonts w:ascii="Optima" w:hAnsi="Optima"/>
        <w:sz w:val="20"/>
      </w:rPr>
    </w:pPr>
    <w:r w:rsidRPr="005713AA">
      <w:rPr>
        <w:rFonts w:ascii="Optima" w:hAnsi="Optima"/>
        <w:sz w:val="20"/>
      </w:rPr>
      <w:t xml:space="preserve"> proven practices in instruction, assessment, curriculum and problem-solving for improving academic and social competencies.</w:t>
    </w:r>
  </w:p>
  <w:p w14:paraId="6E8ACCB1" w14:textId="77777777" w:rsidR="00685F2D" w:rsidRDefault="00685F2D" w:rsidP="000C7C3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2D40B" w14:textId="77777777" w:rsidR="00685F2D" w:rsidRDefault="00685F2D">
      <w:r>
        <w:separator/>
      </w:r>
    </w:p>
  </w:footnote>
  <w:footnote w:type="continuationSeparator" w:id="0">
    <w:p w14:paraId="580F025C" w14:textId="77777777" w:rsidR="00685F2D" w:rsidRDefault="00685F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DAF"/>
    <w:multiLevelType w:val="hybridMultilevel"/>
    <w:tmpl w:val="67CA1D82"/>
    <w:lvl w:ilvl="0" w:tplc="6C3E049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8E724B0"/>
    <w:multiLevelType w:val="hybridMultilevel"/>
    <w:tmpl w:val="585669C0"/>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36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D72242"/>
    <w:multiLevelType w:val="multilevel"/>
    <w:tmpl w:val="EEEC78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52175E"/>
    <w:multiLevelType w:val="hybridMultilevel"/>
    <w:tmpl w:val="A4D61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075777"/>
    <w:multiLevelType w:val="hybridMultilevel"/>
    <w:tmpl w:val="5ECE8E68"/>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C727A"/>
    <w:multiLevelType w:val="hybridMultilevel"/>
    <w:tmpl w:val="0FB6129C"/>
    <w:lvl w:ilvl="0" w:tplc="B6B49312">
      <w:start w:val="1"/>
      <w:numFmt w:val="bullet"/>
      <w:lvlText w:val=""/>
      <w:lvlJc w:val="left"/>
      <w:pPr>
        <w:ind w:left="360" w:hanging="360"/>
      </w:pPr>
      <w:rPr>
        <w:rFonts w:ascii="Wingdings" w:hAnsi="Wingdings" w:hint="default"/>
      </w:rPr>
    </w:lvl>
    <w:lvl w:ilvl="1" w:tplc="B6B49312">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321B31"/>
    <w:multiLevelType w:val="hybridMultilevel"/>
    <w:tmpl w:val="D1FC3F54"/>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36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50730E"/>
    <w:multiLevelType w:val="hybridMultilevel"/>
    <w:tmpl w:val="67C0AF2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7B1948"/>
    <w:multiLevelType w:val="hybridMultilevel"/>
    <w:tmpl w:val="3C3C3486"/>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68172B"/>
    <w:multiLevelType w:val="hybridMultilevel"/>
    <w:tmpl w:val="BCD6FCC2"/>
    <w:lvl w:ilvl="0" w:tplc="FB64EBE2">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EB035E"/>
    <w:multiLevelType w:val="hybridMultilevel"/>
    <w:tmpl w:val="9FB6708C"/>
    <w:lvl w:ilvl="0" w:tplc="A5206296">
      <w:start w:val="1"/>
      <w:numFmt w:val="decimal"/>
      <w:lvlText w:val="%1-"/>
      <w:lvlJc w:val="left"/>
      <w:pPr>
        <w:tabs>
          <w:tab w:val="num" w:pos="1080"/>
        </w:tabs>
        <w:ind w:left="1080" w:hanging="360"/>
      </w:pPr>
      <w:rPr>
        <w:rFonts w:ascii="Optima" w:eastAsia="Times New Roman" w:hAnsi="Opti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F4957"/>
    <w:multiLevelType w:val="hybridMultilevel"/>
    <w:tmpl w:val="8CA069D0"/>
    <w:lvl w:ilvl="0" w:tplc="4754F1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C31D21"/>
    <w:multiLevelType w:val="hybridMultilevel"/>
    <w:tmpl w:val="981CE3F8"/>
    <w:lvl w:ilvl="0" w:tplc="019E89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6802A7"/>
    <w:multiLevelType w:val="hybridMultilevel"/>
    <w:tmpl w:val="DBC00A34"/>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DD0C77"/>
    <w:multiLevelType w:val="hybridMultilevel"/>
    <w:tmpl w:val="93AA7FE8"/>
    <w:lvl w:ilvl="0" w:tplc="674C6A7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B764E06"/>
    <w:multiLevelType w:val="hybridMultilevel"/>
    <w:tmpl w:val="F1A8740E"/>
    <w:lvl w:ilvl="0" w:tplc="A5206296">
      <w:start w:val="1"/>
      <w:numFmt w:val="decimal"/>
      <w:lvlText w:val="%1-"/>
      <w:lvlJc w:val="left"/>
      <w:pPr>
        <w:tabs>
          <w:tab w:val="num" w:pos="1080"/>
        </w:tabs>
        <w:ind w:left="1080" w:hanging="360"/>
      </w:pPr>
      <w:rPr>
        <w:rFonts w:ascii="Optima" w:eastAsia="Times New Roman" w:hAnsi="Optima" w:cs="Times New Roman"/>
      </w:rPr>
    </w:lvl>
    <w:lvl w:ilvl="1" w:tplc="35E4E740">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785EFD"/>
    <w:multiLevelType w:val="hybridMultilevel"/>
    <w:tmpl w:val="5C78E406"/>
    <w:lvl w:ilvl="0" w:tplc="699E4B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A514BC2"/>
    <w:multiLevelType w:val="hybridMultilevel"/>
    <w:tmpl w:val="17FED4B0"/>
    <w:lvl w:ilvl="0" w:tplc="B6B49312">
      <w:start w:val="1"/>
      <w:numFmt w:val="bullet"/>
      <w:lvlText w:val=""/>
      <w:lvlJc w:val="left"/>
      <w:pPr>
        <w:ind w:left="720" w:hanging="360"/>
      </w:pPr>
      <w:rPr>
        <w:rFonts w:ascii="Wingdings" w:hAnsi="Wingdings" w:hint="default"/>
      </w:rPr>
    </w:lvl>
    <w:lvl w:ilvl="1" w:tplc="B6B49312">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72656"/>
    <w:multiLevelType w:val="hybridMultilevel"/>
    <w:tmpl w:val="D450AA34"/>
    <w:lvl w:ilvl="0" w:tplc="B6B493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3485C"/>
    <w:multiLevelType w:val="hybridMultilevel"/>
    <w:tmpl w:val="8F949552"/>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4D435E"/>
    <w:multiLevelType w:val="hybridMultilevel"/>
    <w:tmpl w:val="79AE6CAA"/>
    <w:lvl w:ilvl="0" w:tplc="A5206296">
      <w:start w:val="1"/>
      <w:numFmt w:val="decimal"/>
      <w:lvlText w:val="%1-"/>
      <w:lvlJc w:val="left"/>
      <w:pPr>
        <w:tabs>
          <w:tab w:val="num" w:pos="1080"/>
        </w:tabs>
        <w:ind w:left="1080" w:hanging="360"/>
      </w:pPr>
      <w:rPr>
        <w:rFonts w:ascii="Optima" w:eastAsia="Times New Roman" w:hAnsi="Optima" w:cs="Times New Roman"/>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4BE48A9"/>
    <w:multiLevelType w:val="multilevel"/>
    <w:tmpl w:val="873EB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52E1941"/>
    <w:multiLevelType w:val="hybridMultilevel"/>
    <w:tmpl w:val="3A7E51CE"/>
    <w:lvl w:ilvl="0" w:tplc="36AA77AA">
      <w:start w:val="1"/>
      <w:numFmt w:val="bullet"/>
      <w:lvlText w:val="-"/>
      <w:lvlJc w:val="left"/>
      <w:pPr>
        <w:ind w:left="720" w:hanging="36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5E3B06"/>
    <w:multiLevelType w:val="hybridMultilevel"/>
    <w:tmpl w:val="19BA7292"/>
    <w:lvl w:ilvl="0" w:tplc="F5CC5C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F3710A8"/>
    <w:multiLevelType w:val="hybridMultilevel"/>
    <w:tmpl w:val="5E8CAA3C"/>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A55E56"/>
    <w:multiLevelType w:val="hybridMultilevel"/>
    <w:tmpl w:val="CC5450F8"/>
    <w:lvl w:ilvl="0" w:tplc="E4646198">
      <w:start w:val="9150"/>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FD7452"/>
    <w:multiLevelType w:val="hybridMultilevel"/>
    <w:tmpl w:val="4CA23616"/>
    <w:lvl w:ilvl="0" w:tplc="3C90F0EC">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20A4C07"/>
    <w:multiLevelType w:val="hybridMultilevel"/>
    <w:tmpl w:val="D576A7B0"/>
    <w:lvl w:ilvl="0" w:tplc="B6B4931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CF55C5"/>
    <w:multiLevelType w:val="hybridMultilevel"/>
    <w:tmpl w:val="6E7033AE"/>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A211F21"/>
    <w:multiLevelType w:val="hybridMultilevel"/>
    <w:tmpl w:val="D0C0EAD8"/>
    <w:lvl w:ilvl="0" w:tplc="B6B493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683752"/>
    <w:multiLevelType w:val="hybridMultilevel"/>
    <w:tmpl w:val="E4DA2E56"/>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CC2B0B"/>
    <w:multiLevelType w:val="hybridMultilevel"/>
    <w:tmpl w:val="E4E4AD72"/>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15"/>
  </w:num>
  <w:num w:numId="3">
    <w:abstractNumId w:val="9"/>
  </w:num>
  <w:num w:numId="4">
    <w:abstractNumId w:val="12"/>
  </w:num>
  <w:num w:numId="5">
    <w:abstractNumId w:val="11"/>
  </w:num>
  <w:num w:numId="6">
    <w:abstractNumId w:val="16"/>
  </w:num>
  <w:num w:numId="7">
    <w:abstractNumId w:val="23"/>
  </w:num>
  <w:num w:numId="8">
    <w:abstractNumId w:val="25"/>
  </w:num>
  <w:num w:numId="9">
    <w:abstractNumId w:val="3"/>
  </w:num>
  <w:num w:numId="10">
    <w:abstractNumId w:val="10"/>
  </w:num>
  <w:num w:numId="11">
    <w:abstractNumId w:val="0"/>
  </w:num>
  <w:num w:numId="12">
    <w:abstractNumId w:val="22"/>
  </w:num>
  <w:num w:numId="13">
    <w:abstractNumId w:val="7"/>
  </w:num>
  <w:num w:numId="14">
    <w:abstractNumId w:val="19"/>
  </w:num>
  <w:num w:numId="15">
    <w:abstractNumId w:val="30"/>
  </w:num>
  <w:num w:numId="16">
    <w:abstractNumId w:val="4"/>
  </w:num>
  <w:num w:numId="17">
    <w:abstractNumId w:val="24"/>
  </w:num>
  <w:num w:numId="18">
    <w:abstractNumId w:val="5"/>
  </w:num>
  <w:num w:numId="19">
    <w:abstractNumId w:val="13"/>
  </w:num>
  <w:num w:numId="20">
    <w:abstractNumId w:val="28"/>
  </w:num>
  <w:num w:numId="21">
    <w:abstractNumId w:val="31"/>
  </w:num>
  <w:num w:numId="22">
    <w:abstractNumId w:val="18"/>
  </w:num>
  <w:num w:numId="23">
    <w:abstractNumId w:val="17"/>
  </w:num>
  <w:num w:numId="24">
    <w:abstractNumId w:val="27"/>
  </w:num>
  <w:num w:numId="25">
    <w:abstractNumId w:val="20"/>
  </w:num>
  <w:num w:numId="26">
    <w:abstractNumId w:val="8"/>
  </w:num>
  <w:num w:numId="27">
    <w:abstractNumId w:val="6"/>
  </w:num>
  <w:num w:numId="28">
    <w:abstractNumId w:val="29"/>
  </w:num>
  <w:num w:numId="29">
    <w:abstractNumId w:val="1"/>
  </w:num>
  <w:num w:numId="30">
    <w:abstractNumId w:val="14"/>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F5"/>
    <w:rsid w:val="00002DCD"/>
    <w:rsid w:val="00061228"/>
    <w:rsid w:val="00080498"/>
    <w:rsid w:val="000C7C3D"/>
    <w:rsid w:val="00137C33"/>
    <w:rsid w:val="00173096"/>
    <w:rsid w:val="0020195B"/>
    <w:rsid w:val="00226FDF"/>
    <w:rsid w:val="002F6E4F"/>
    <w:rsid w:val="003E59E6"/>
    <w:rsid w:val="00406D26"/>
    <w:rsid w:val="00421D90"/>
    <w:rsid w:val="004A1E56"/>
    <w:rsid w:val="004D3DE2"/>
    <w:rsid w:val="00531872"/>
    <w:rsid w:val="00537AF5"/>
    <w:rsid w:val="00571C4E"/>
    <w:rsid w:val="00593DCF"/>
    <w:rsid w:val="005C15ED"/>
    <w:rsid w:val="005E0102"/>
    <w:rsid w:val="006207C4"/>
    <w:rsid w:val="006634B0"/>
    <w:rsid w:val="006753DE"/>
    <w:rsid w:val="00685F2D"/>
    <w:rsid w:val="006C71C2"/>
    <w:rsid w:val="006F7C22"/>
    <w:rsid w:val="007014FF"/>
    <w:rsid w:val="007219A7"/>
    <w:rsid w:val="0077001D"/>
    <w:rsid w:val="007729B6"/>
    <w:rsid w:val="0078589F"/>
    <w:rsid w:val="00787192"/>
    <w:rsid w:val="00896125"/>
    <w:rsid w:val="009236F5"/>
    <w:rsid w:val="009877DA"/>
    <w:rsid w:val="009942A2"/>
    <w:rsid w:val="009D5100"/>
    <w:rsid w:val="00A15DDA"/>
    <w:rsid w:val="00A53859"/>
    <w:rsid w:val="00A63885"/>
    <w:rsid w:val="00A77D41"/>
    <w:rsid w:val="00A92480"/>
    <w:rsid w:val="00A94C61"/>
    <w:rsid w:val="00AF6808"/>
    <w:rsid w:val="00B45CCC"/>
    <w:rsid w:val="00BA3E9A"/>
    <w:rsid w:val="00BF5685"/>
    <w:rsid w:val="00C42276"/>
    <w:rsid w:val="00C442BA"/>
    <w:rsid w:val="00C820EF"/>
    <w:rsid w:val="00CB42B3"/>
    <w:rsid w:val="00CC7B1F"/>
    <w:rsid w:val="00CD0084"/>
    <w:rsid w:val="00CD2BD0"/>
    <w:rsid w:val="00D309CF"/>
    <w:rsid w:val="00D74B67"/>
    <w:rsid w:val="00DA5864"/>
    <w:rsid w:val="00DA6ADB"/>
    <w:rsid w:val="00DC5AC7"/>
    <w:rsid w:val="00DD694A"/>
    <w:rsid w:val="00E54930"/>
    <w:rsid w:val="00E73057"/>
    <w:rsid w:val="00E95770"/>
    <w:rsid w:val="00EE7416"/>
    <w:rsid w:val="00EF6071"/>
    <w:rsid w:val="00F47D70"/>
    <w:rsid w:val="00FD37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1B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37AF5"/>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AF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1228"/>
    <w:pPr>
      <w:ind w:left="720"/>
      <w:contextualSpacing/>
    </w:pPr>
  </w:style>
  <w:style w:type="paragraph" w:styleId="Header">
    <w:name w:val="header"/>
    <w:basedOn w:val="Normal"/>
    <w:link w:val="HeaderChar"/>
    <w:rsid w:val="000C7C3D"/>
    <w:pPr>
      <w:tabs>
        <w:tab w:val="center" w:pos="4320"/>
        <w:tab w:val="right" w:pos="8640"/>
      </w:tabs>
    </w:pPr>
  </w:style>
  <w:style w:type="character" w:customStyle="1" w:styleId="HeaderChar">
    <w:name w:val="Header Char"/>
    <w:basedOn w:val="DefaultParagraphFont"/>
    <w:link w:val="Header"/>
    <w:rsid w:val="000C7C3D"/>
    <w:rPr>
      <w:rFonts w:ascii="Times New Roman" w:eastAsia="Times New Roman" w:hAnsi="Times New Roman" w:cs="Times New Roman"/>
    </w:rPr>
  </w:style>
  <w:style w:type="paragraph" w:styleId="Footer">
    <w:name w:val="footer"/>
    <w:basedOn w:val="Normal"/>
    <w:link w:val="FooterChar"/>
    <w:rsid w:val="000C7C3D"/>
    <w:pPr>
      <w:tabs>
        <w:tab w:val="center" w:pos="4320"/>
        <w:tab w:val="right" w:pos="8640"/>
      </w:tabs>
    </w:pPr>
  </w:style>
  <w:style w:type="character" w:customStyle="1" w:styleId="FooterChar">
    <w:name w:val="Footer Char"/>
    <w:basedOn w:val="DefaultParagraphFont"/>
    <w:link w:val="Footer"/>
    <w:rsid w:val="000C7C3D"/>
    <w:rPr>
      <w:rFonts w:ascii="Times New Roman" w:eastAsia="Times New Roman" w:hAnsi="Times New Roman" w:cs="Times New Roman"/>
    </w:rPr>
  </w:style>
  <w:style w:type="character" w:styleId="PageNumber">
    <w:name w:val="page number"/>
    <w:basedOn w:val="DefaultParagraphFont"/>
    <w:rsid w:val="000C7C3D"/>
  </w:style>
  <w:style w:type="paragraph" w:styleId="BalloonText">
    <w:name w:val="Balloon Text"/>
    <w:basedOn w:val="Normal"/>
    <w:link w:val="BalloonTextChar"/>
    <w:rsid w:val="00002DCD"/>
    <w:rPr>
      <w:rFonts w:ascii="Lucida Grande" w:hAnsi="Lucida Grande" w:cs="Lucida Grande"/>
      <w:sz w:val="18"/>
      <w:szCs w:val="18"/>
    </w:rPr>
  </w:style>
  <w:style w:type="character" w:customStyle="1" w:styleId="BalloonTextChar">
    <w:name w:val="Balloon Text Char"/>
    <w:basedOn w:val="DefaultParagraphFont"/>
    <w:link w:val="BalloonText"/>
    <w:rsid w:val="00002DCD"/>
    <w:rPr>
      <w:rFonts w:ascii="Lucida Grande" w:eastAsia="Times New Roman" w:hAnsi="Lucida Grande" w:cs="Lucida Grande"/>
      <w:sz w:val="18"/>
      <w:szCs w:val="18"/>
    </w:rPr>
  </w:style>
  <w:style w:type="character" w:customStyle="1" w:styleId="paratitle">
    <w:name w:val="paratitle"/>
    <w:basedOn w:val="DefaultParagraphFont"/>
    <w:rsid w:val="00DA58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37AF5"/>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AF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1228"/>
    <w:pPr>
      <w:ind w:left="720"/>
      <w:contextualSpacing/>
    </w:pPr>
  </w:style>
  <w:style w:type="paragraph" w:styleId="Header">
    <w:name w:val="header"/>
    <w:basedOn w:val="Normal"/>
    <w:link w:val="HeaderChar"/>
    <w:rsid w:val="000C7C3D"/>
    <w:pPr>
      <w:tabs>
        <w:tab w:val="center" w:pos="4320"/>
        <w:tab w:val="right" w:pos="8640"/>
      </w:tabs>
    </w:pPr>
  </w:style>
  <w:style w:type="character" w:customStyle="1" w:styleId="HeaderChar">
    <w:name w:val="Header Char"/>
    <w:basedOn w:val="DefaultParagraphFont"/>
    <w:link w:val="Header"/>
    <w:rsid w:val="000C7C3D"/>
    <w:rPr>
      <w:rFonts w:ascii="Times New Roman" w:eastAsia="Times New Roman" w:hAnsi="Times New Roman" w:cs="Times New Roman"/>
    </w:rPr>
  </w:style>
  <w:style w:type="paragraph" w:styleId="Footer">
    <w:name w:val="footer"/>
    <w:basedOn w:val="Normal"/>
    <w:link w:val="FooterChar"/>
    <w:rsid w:val="000C7C3D"/>
    <w:pPr>
      <w:tabs>
        <w:tab w:val="center" w:pos="4320"/>
        <w:tab w:val="right" w:pos="8640"/>
      </w:tabs>
    </w:pPr>
  </w:style>
  <w:style w:type="character" w:customStyle="1" w:styleId="FooterChar">
    <w:name w:val="Footer Char"/>
    <w:basedOn w:val="DefaultParagraphFont"/>
    <w:link w:val="Footer"/>
    <w:rsid w:val="000C7C3D"/>
    <w:rPr>
      <w:rFonts w:ascii="Times New Roman" w:eastAsia="Times New Roman" w:hAnsi="Times New Roman" w:cs="Times New Roman"/>
    </w:rPr>
  </w:style>
  <w:style w:type="character" w:styleId="PageNumber">
    <w:name w:val="page number"/>
    <w:basedOn w:val="DefaultParagraphFont"/>
    <w:rsid w:val="000C7C3D"/>
  </w:style>
  <w:style w:type="paragraph" w:styleId="BalloonText">
    <w:name w:val="Balloon Text"/>
    <w:basedOn w:val="Normal"/>
    <w:link w:val="BalloonTextChar"/>
    <w:rsid w:val="00002DCD"/>
    <w:rPr>
      <w:rFonts w:ascii="Lucida Grande" w:hAnsi="Lucida Grande" w:cs="Lucida Grande"/>
      <w:sz w:val="18"/>
      <w:szCs w:val="18"/>
    </w:rPr>
  </w:style>
  <w:style w:type="character" w:customStyle="1" w:styleId="BalloonTextChar">
    <w:name w:val="Balloon Text Char"/>
    <w:basedOn w:val="DefaultParagraphFont"/>
    <w:link w:val="BalloonText"/>
    <w:rsid w:val="00002DCD"/>
    <w:rPr>
      <w:rFonts w:ascii="Lucida Grande" w:eastAsia="Times New Roman" w:hAnsi="Lucida Grande" w:cs="Lucida Grande"/>
      <w:sz w:val="18"/>
      <w:szCs w:val="18"/>
    </w:rPr>
  </w:style>
  <w:style w:type="character" w:customStyle="1" w:styleId="paratitle">
    <w:name w:val="paratitle"/>
    <w:basedOn w:val="DefaultParagraphFont"/>
    <w:rsid w:val="00DA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766</Words>
  <Characters>4370</Characters>
  <Application>Microsoft Macintosh Word</Application>
  <DocSecurity>0</DocSecurity>
  <Lines>36</Lines>
  <Paragraphs>10</Paragraphs>
  <ScaleCrop>false</ScaleCrop>
  <Company>Canyons School District</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Landward</dc:creator>
  <cp:keywords/>
  <cp:lastModifiedBy>Teacher</cp:lastModifiedBy>
  <cp:revision>3</cp:revision>
  <cp:lastPrinted>2011-07-20T19:10:00Z</cp:lastPrinted>
  <dcterms:created xsi:type="dcterms:W3CDTF">2012-02-26T19:20:00Z</dcterms:created>
  <dcterms:modified xsi:type="dcterms:W3CDTF">2012-02-26T21:13:00Z</dcterms:modified>
</cp:coreProperties>
</file>